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pPr w:leftFromText="180" w:rightFromText="180" w:vertAnchor="text" w:horzAnchor="margin" w:tblpY="-9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1"/>
      </w:tblGrid>
      <w:tr w:rsidR="005726DA" w14:paraId="0DDC9643" w14:textId="77777777" w:rsidTr="005726DA">
        <w:tc>
          <w:tcPr>
            <w:tcW w:w="10081" w:type="dxa"/>
          </w:tcPr>
          <w:p w14:paraId="57745216" w14:textId="77777777" w:rsidR="005726DA" w:rsidRPr="004D4B24" w:rsidRDefault="005726DA" w:rsidP="005726DA">
            <w:pPr>
              <w:jc w:val="center"/>
              <w:rPr>
                <w:b/>
                <w:bCs/>
                <w:color w:val="FFFFFF" w:themeColor="background1"/>
                <w:sz w:val="72"/>
                <w:szCs w:val="72"/>
              </w:rPr>
            </w:pPr>
            <w:r w:rsidRPr="004D4B24">
              <w:rPr>
                <w:b/>
                <w:bCs/>
                <w:color w:val="FFFFFF" w:themeColor="background1"/>
                <w:sz w:val="72"/>
                <w:szCs w:val="72"/>
              </w:rPr>
              <w:t>AFTER ACTION REVIEW</w:t>
            </w:r>
          </w:p>
          <w:p w14:paraId="247DEC3D" w14:textId="77777777" w:rsidR="005726DA" w:rsidRPr="00267B18" w:rsidRDefault="005726DA" w:rsidP="005726DA"/>
        </w:tc>
      </w:tr>
      <w:tr w:rsidR="005726DA" w14:paraId="26ACDDC4" w14:textId="77777777" w:rsidTr="005726DA">
        <w:tc>
          <w:tcPr>
            <w:tcW w:w="10081" w:type="dxa"/>
          </w:tcPr>
          <w:p w14:paraId="627D415C" w14:textId="77777777" w:rsidR="005726DA" w:rsidRDefault="005726DA" w:rsidP="007D6DEB">
            <w:pPr>
              <w:jc w:val="center"/>
            </w:pPr>
            <w:r>
              <w:rPr>
                <w:noProof/>
              </w:rPr>
              <mc:AlternateContent>
                <mc:Choice Requires="wps">
                  <w:drawing>
                    <wp:anchor distT="0" distB="0" distL="114300" distR="114300" simplePos="0" relativeHeight="251659264" behindDoc="1" locked="0" layoutInCell="1" allowOverlap="1" wp14:anchorId="216CEBF7" wp14:editId="0DB09C94">
                      <wp:simplePos x="0" y="0"/>
                      <wp:positionH relativeFrom="column">
                        <wp:posOffset>-621175</wp:posOffset>
                      </wp:positionH>
                      <wp:positionV relativeFrom="paragraph">
                        <wp:posOffset>-3576528</wp:posOffset>
                      </wp:positionV>
                      <wp:extent cx="7505323" cy="12883081"/>
                      <wp:effectExtent l="0" t="0" r="19685" b="13970"/>
                      <wp:wrapNone/>
                      <wp:docPr id="43" name="Rectangle 43"/>
                      <wp:cNvGraphicFramePr/>
                      <a:graphic xmlns:a="http://schemas.openxmlformats.org/drawingml/2006/main">
                        <a:graphicData uri="http://schemas.microsoft.com/office/word/2010/wordprocessingShape">
                          <wps:wsp>
                            <wps:cNvSpPr/>
                            <wps:spPr>
                              <a:xfrm>
                                <a:off x="0" y="0"/>
                                <a:ext cx="7505323" cy="12883081"/>
                              </a:xfrm>
                              <a:prstGeom prst="rect">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08941D" id="Rectangle 43" o:spid="_x0000_s1026" style="position:absolute;margin-left:-48.9pt;margin-top:-281.6pt;width:590.95pt;height:1014.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" fillcolor="#1f497d [3215]" strokecolor="#1f497d [3215]" strokeweight="2pt"/>
                  </w:pict>
                </mc:Fallback>
              </mc:AlternateContent>
            </w:r>
            <w:r>
              <w:rPr>
                <w:noProof/>
              </w:rPr>
              <w:drawing>
                <wp:inline distT="0" distB="0" distL="0" distR="0" wp14:anchorId="5A2F427A" wp14:editId="78BE44C5">
                  <wp:extent cx="5218891" cy="5086124"/>
                  <wp:effectExtent l="0" t="0" r="1270" b="635"/>
                  <wp:docPr id="700" name="Picture 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a:ext>
                            </a:extLst>
                          </a:blip>
                          <a:srcRect/>
                          <a:stretch>
                            <a:fillRect/>
                          </a:stretch>
                        </pic:blipFill>
                        <pic:spPr bwMode="auto">
                          <a:xfrm>
                            <a:off x="0" y="0"/>
                            <a:ext cx="5235636" cy="5102443"/>
                          </a:xfrm>
                          <a:prstGeom prst="rect">
                            <a:avLst/>
                          </a:prstGeom>
                          <a:noFill/>
                          <a:ln>
                            <a:noFill/>
                          </a:ln>
                        </pic:spPr>
                      </pic:pic>
                    </a:graphicData>
                  </a:graphic>
                </wp:inline>
              </w:drawing>
            </w:r>
          </w:p>
          <w:p w14:paraId="7A414906" w14:textId="77777777" w:rsidR="005726DA" w:rsidRDefault="005726DA" w:rsidP="005726DA"/>
          <w:p w14:paraId="359B6CE2" w14:textId="77777777" w:rsidR="005726DA" w:rsidRDefault="005726DA" w:rsidP="005726DA"/>
        </w:tc>
      </w:tr>
      <w:tr w:rsidR="005726DA" w14:paraId="181D9277" w14:textId="77777777" w:rsidTr="005726DA">
        <w:tc>
          <w:tcPr>
            <w:tcW w:w="10081" w:type="dxa"/>
            <w:shd w:val="clear" w:color="auto" w:fill="1F497D" w:themeFill="text2"/>
          </w:tcPr>
          <w:p w14:paraId="50C45C81" w14:textId="77777777" w:rsidR="005726DA" w:rsidRDefault="005726DA" w:rsidP="007D6DEB">
            <w:pPr>
              <w:jc w:val="center"/>
              <w:rPr>
                <w:noProof/>
              </w:rPr>
            </w:pPr>
            <w:r>
              <w:rPr>
                <w:noProof/>
              </w:rPr>
              <w:drawing>
                <wp:inline distT="0" distB="0" distL="0" distR="0" wp14:anchorId="06DB5035" wp14:editId="2BD30BA0">
                  <wp:extent cx="5253381" cy="1070466"/>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tretch>
                            <a:fillRect/>
                          </a:stretch>
                        </pic:blipFill>
                        <pic:spPr bwMode="auto">
                          <a:xfrm>
                            <a:off x="0" y="0"/>
                            <a:ext cx="5253381" cy="1070466"/>
                          </a:xfrm>
                          <a:prstGeom prst="rect">
                            <a:avLst/>
                          </a:prstGeom>
                          <a:noFill/>
                        </pic:spPr>
                      </pic:pic>
                    </a:graphicData>
                  </a:graphic>
                </wp:inline>
              </w:drawing>
            </w:r>
          </w:p>
        </w:tc>
      </w:tr>
      <w:tr w:rsidR="005726DA" w14:paraId="2CC79E03" w14:textId="77777777" w:rsidTr="005726DA">
        <w:tc>
          <w:tcPr>
            <w:tcW w:w="10081" w:type="dxa"/>
          </w:tcPr>
          <w:p w14:paraId="41888B4A" w14:textId="77777777" w:rsidR="005726DA" w:rsidRDefault="005726DA" w:rsidP="005726DA"/>
          <w:p w14:paraId="2E54683B" w14:textId="0A2A6449" w:rsidR="005726DA" w:rsidRPr="004D4B24" w:rsidRDefault="000D6E9E" w:rsidP="007D6DEB">
            <w:pPr>
              <w:jc w:val="center"/>
              <w:rPr>
                <w:b/>
                <w:bCs/>
                <w:color w:val="FFFFFF" w:themeColor="background1"/>
                <w:sz w:val="28"/>
                <w:szCs w:val="28"/>
              </w:rPr>
            </w:pPr>
            <w:r>
              <w:rPr>
                <w:b/>
                <w:bCs/>
                <w:color w:val="FFFFFF" w:themeColor="background1"/>
                <w:sz w:val="28"/>
                <w:szCs w:val="28"/>
              </w:rPr>
              <w:t>September</w:t>
            </w:r>
            <w:r w:rsidR="005726DA" w:rsidRPr="004D4B24">
              <w:rPr>
                <w:b/>
                <w:bCs/>
                <w:color w:val="FFFFFF" w:themeColor="background1"/>
                <w:sz w:val="28"/>
                <w:szCs w:val="28"/>
              </w:rPr>
              <w:t xml:space="preserve"> 2019</w:t>
            </w:r>
          </w:p>
          <w:p w14:paraId="772F6ACF" w14:textId="77777777" w:rsidR="005726DA" w:rsidRDefault="005726DA" w:rsidP="005726DA"/>
          <w:p w14:paraId="71217D0F" w14:textId="77777777" w:rsidR="005726DA" w:rsidRDefault="005726DA" w:rsidP="005726DA"/>
        </w:tc>
      </w:tr>
      <w:tr w:rsidR="005726DA" w14:paraId="52A86664" w14:textId="77777777" w:rsidTr="005726DA">
        <w:tc>
          <w:tcPr>
            <w:tcW w:w="10081" w:type="dxa"/>
            <w:shd w:val="clear" w:color="auto" w:fill="1F497D" w:themeFill="text2"/>
          </w:tcPr>
          <w:p w14:paraId="0105B2C8" w14:textId="77777777" w:rsidR="005726DA" w:rsidRDefault="005726DA" w:rsidP="007D6DEB">
            <w:pPr>
              <w:jc w:val="center"/>
            </w:pPr>
            <w:r>
              <w:rPr>
                <w:noProof/>
              </w:rPr>
              <w:drawing>
                <wp:inline distT="0" distB="0" distL="0" distR="0" wp14:anchorId="7CBB4D31" wp14:editId="388D4192">
                  <wp:extent cx="1542152" cy="471308"/>
                  <wp:effectExtent l="0" t="0" r="1270" b="5080"/>
                  <wp:docPr id="42" name="Picture 42" descr="D:\Work\Activities\M&amp;E team\Tools\WHO logos\WHO-EN-W-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Work\Activities\M&amp;E team\Tools\WHO logos\WHO-EN-W-H.png"/>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552953" cy="474609"/>
                          </a:xfrm>
                          <a:prstGeom prst="rect">
                            <a:avLst/>
                          </a:prstGeom>
                          <a:noFill/>
                          <a:ln>
                            <a:noFill/>
                          </a:ln>
                        </pic:spPr>
                      </pic:pic>
                    </a:graphicData>
                  </a:graphic>
                </wp:inline>
              </w:drawing>
            </w:r>
          </w:p>
        </w:tc>
      </w:tr>
    </w:tbl>
    <w:p w14:paraId="1741A66B" w14:textId="6DCB2209" w:rsidR="000752FE" w:rsidRDefault="000752FE" w:rsidP="005726DA"/>
    <w:p w14:paraId="4C9A2120" w14:textId="58213EC7" w:rsidR="000752FE" w:rsidRDefault="000752FE" w:rsidP="005726DA"/>
    <w:p w14:paraId="4FF5A2B0" w14:textId="3E7A466B" w:rsidR="000752FE" w:rsidRDefault="000752FE" w:rsidP="005726DA"/>
    <w:p w14:paraId="1D6F2084" w14:textId="2D3EA402" w:rsidR="000752FE" w:rsidRDefault="000752FE" w:rsidP="005726DA"/>
    <w:sdt>
      <w:sdtPr>
        <w:id w:val="-1059481011"/>
        <w:docPartObj>
          <w:docPartGallery w:val="Cover Pages"/>
          <w:docPartUnique/>
        </w:docPartObj>
      </w:sdtPr>
      <w:sdtEndPr/>
      <w:sdtContent>
        <w:p w14:paraId="5A5C1427" w14:textId="3502DD1F" w:rsidR="005726DA" w:rsidRDefault="005726DA" w:rsidP="005726DA"/>
        <w:p w14:paraId="6C2D59D3" w14:textId="7A2C7F98" w:rsidR="005726DA" w:rsidRDefault="005726DA" w:rsidP="005726DA"/>
        <w:p w14:paraId="22DBF581" w14:textId="77777777" w:rsidR="005726DA" w:rsidRDefault="00523F52" w:rsidP="005726DA"/>
      </w:sdtContent>
    </w:sdt>
    <w:p w14:paraId="6B662775" w14:textId="77777777" w:rsidR="005726DA" w:rsidRPr="00F875BC" w:rsidRDefault="005726DA" w:rsidP="005726DA">
      <w:r w:rsidRPr="00F875BC">
        <w:t xml:space="preserve">                                                  </w:t>
      </w:r>
    </w:p>
    <w:p w14:paraId="4904AC4A" w14:textId="77777777" w:rsidR="005726DA" w:rsidRPr="00F875BC" w:rsidRDefault="005726DA" w:rsidP="005726DA"/>
    <w:p w14:paraId="5352653A" w14:textId="77777777" w:rsidR="005726DA" w:rsidRPr="00F875BC" w:rsidRDefault="005726DA" w:rsidP="005726DA"/>
    <w:p w14:paraId="1B0253D0" w14:textId="77777777" w:rsidR="005726DA" w:rsidRDefault="005726DA" w:rsidP="005726DA">
      <w:pPr>
        <w:ind w:left="1134" w:hanging="357"/>
      </w:pPr>
      <w:r>
        <w:br w:type="page"/>
      </w:r>
      <w:bookmarkStart w:id="0" w:name="_GoBack"/>
      <w:bookmarkEnd w:id="0"/>
    </w:p>
    <w:p w14:paraId="250EC4C5" w14:textId="77777777" w:rsidR="00B6674D" w:rsidRDefault="00B6674D" w:rsidP="003111F2">
      <w:bookmarkStart w:id="1" w:name="_Toc489203015"/>
      <w:bookmarkStart w:id="2" w:name="_Toc495395557"/>
    </w:p>
    <w:p w14:paraId="7CA50872" w14:textId="77777777" w:rsidR="00B6674D" w:rsidRDefault="00B6674D" w:rsidP="003111F2"/>
    <w:p w14:paraId="51540869" w14:textId="429F8458" w:rsidR="00C5296B" w:rsidRPr="00987903" w:rsidRDefault="001B292F" w:rsidP="003111F2">
      <w:r w:rsidRPr="00987903">
        <w:t>TABLE OF CONTENTS</w:t>
      </w:r>
      <w:bookmarkEnd w:id="1"/>
      <w:bookmarkEnd w:id="2"/>
      <w:r w:rsidR="00002175" w:rsidRPr="00987903">
        <w:tab/>
      </w:r>
    </w:p>
    <w:p w14:paraId="10D61416" w14:textId="135F8892" w:rsidR="005B1726" w:rsidRPr="00F76275" w:rsidRDefault="005B1726" w:rsidP="003111F2">
      <w:pPr>
        <w:pStyle w:val="TM3"/>
      </w:pPr>
    </w:p>
    <w:sdt>
      <w:sdtPr>
        <w:rPr>
          <w:rFonts w:eastAsiaTheme="minorEastAsia" w:cs="Arial"/>
          <w:b w:val="0"/>
          <w:bCs w:val="0"/>
          <w:color w:val="auto"/>
          <w:szCs w:val="22"/>
          <w:lang w:eastAsia="en-US"/>
        </w:rPr>
        <w:id w:val="-1186436673"/>
        <w:docPartObj>
          <w:docPartGallery w:val="Table of Contents"/>
          <w:docPartUnique/>
        </w:docPartObj>
      </w:sdtPr>
      <w:sdtEndPr>
        <w:rPr>
          <w:noProof/>
        </w:rPr>
      </w:sdtEndPr>
      <w:sdtContent>
        <w:p w14:paraId="490F62B5" w14:textId="5BC152DE" w:rsidR="00906DCB" w:rsidRDefault="00906DCB" w:rsidP="003111F2">
          <w:pPr>
            <w:pStyle w:val="En-ttedetabledesmatires"/>
          </w:pPr>
        </w:p>
        <w:p w14:paraId="5D61894B" w14:textId="68DDFA59" w:rsidR="00BB5F1D" w:rsidRDefault="00906DCB">
          <w:pPr>
            <w:pStyle w:val="TM1"/>
            <w:rPr>
              <w:rFonts w:asciiTheme="minorHAnsi" w:hAnsiTheme="minorHAnsi" w:cstheme="minorBidi"/>
              <w:b w:val="0"/>
              <w:caps w:val="0"/>
              <w:lang w:val="en-US" w:bidi="ar-SA"/>
            </w:rPr>
          </w:pPr>
          <w:r>
            <w:fldChar w:fldCharType="begin"/>
          </w:r>
          <w:r>
            <w:instrText xml:space="preserve"> TOC \o "1-3" \h \z \u </w:instrText>
          </w:r>
          <w:r>
            <w:fldChar w:fldCharType="separate"/>
          </w:r>
          <w:hyperlink w:anchor="_Toc15457891" w:history="1">
            <w:r w:rsidR="00BB5F1D" w:rsidRPr="00E62DA1">
              <w:rPr>
                <w:rStyle w:val="Lienhypertexte"/>
              </w:rPr>
              <w:t>INTRODUCTION</w:t>
            </w:r>
            <w:r w:rsidR="00BB5F1D">
              <w:rPr>
                <w:webHidden/>
              </w:rPr>
              <w:tab/>
            </w:r>
            <w:r w:rsidR="00BB5F1D">
              <w:rPr>
                <w:webHidden/>
              </w:rPr>
              <w:fldChar w:fldCharType="begin"/>
            </w:r>
            <w:r w:rsidR="00BB5F1D">
              <w:rPr>
                <w:webHidden/>
              </w:rPr>
              <w:instrText xml:space="preserve"> PAGEREF _Toc15457891 \h </w:instrText>
            </w:r>
            <w:r w:rsidR="00BB5F1D">
              <w:rPr>
                <w:webHidden/>
              </w:rPr>
            </w:r>
            <w:r w:rsidR="00BB5F1D">
              <w:rPr>
                <w:webHidden/>
              </w:rPr>
              <w:fldChar w:fldCharType="separate"/>
            </w:r>
            <w:r w:rsidR="00BB5F1D">
              <w:rPr>
                <w:webHidden/>
              </w:rPr>
              <w:t>1</w:t>
            </w:r>
            <w:r w:rsidR="00BB5F1D">
              <w:rPr>
                <w:webHidden/>
              </w:rPr>
              <w:fldChar w:fldCharType="end"/>
            </w:r>
          </w:hyperlink>
        </w:p>
        <w:p w14:paraId="01DCD7E5" w14:textId="7A539DB9" w:rsidR="00BB5F1D" w:rsidRDefault="00523F52">
          <w:pPr>
            <w:pStyle w:val="TM3"/>
            <w:tabs>
              <w:tab w:val="right" w:leader="dot" w:pos="9855"/>
            </w:tabs>
            <w:rPr>
              <w:rFonts w:asciiTheme="minorHAnsi" w:hAnsiTheme="minorHAnsi" w:cstheme="minorBidi"/>
              <w:smallCaps w:val="0"/>
              <w:noProof/>
              <w:lang w:val="en-US"/>
            </w:rPr>
          </w:pPr>
          <w:hyperlink w:anchor="_Toc15457892" w:history="1">
            <w:r w:rsidR="00BB5F1D" w:rsidRPr="00E62DA1">
              <w:rPr>
                <w:rStyle w:val="Lienhypertexte"/>
                <w:noProof/>
                <w:lang w:bidi="en-US"/>
              </w:rPr>
              <w:t>Background</w:t>
            </w:r>
            <w:r w:rsidR="00BB5F1D">
              <w:rPr>
                <w:noProof/>
                <w:webHidden/>
              </w:rPr>
              <w:tab/>
            </w:r>
            <w:r w:rsidR="00BB5F1D">
              <w:rPr>
                <w:noProof/>
                <w:webHidden/>
              </w:rPr>
              <w:fldChar w:fldCharType="begin"/>
            </w:r>
            <w:r w:rsidR="00BB5F1D">
              <w:rPr>
                <w:noProof/>
                <w:webHidden/>
              </w:rPr>
              <w:instrText xml:space="preserve"> PAGEREF _Toc15457892 \h </w:instrText>
            </w:r>
            <w:r w:rsidR="00BB5F1D">
              <w:rPr>
                <w:noProof/>
                <w:webHidden/>
              </w:rPr>
            </w:r>
            <w:r w:rsidR="00BB5F1D">
              <w:rPr>
                <w:noProof/>
                <w:webHidden/>
              </w:rPr>
              <w:fldChar w:fldCharType="separate"/>
            </w:r>
            <w:r w:rsidR="00BB5F1D">
              <w:rPr>
                <w:noProof/>
                <w:webHidden/>
              </w:rPr>
              <w:t>1</w:t>
            </w:r>
            <w:r w:rsidR="00BB5F1D">
              <w:rPr>
                <w:noProof/>
                <w:webHidden/>
              </w:rPr>
              <w:fldChar w:fldCharType="end"/>
            </w:r>
          </w:hyperlink>
        </w:p>
        <w:p w14:paraId="105310E9" w14:textId="2124554A" w:rsidR="00BB5F1D" w:rsidRDefault="00523F52">
          <w:pPr>
            <w:pStyle w:val="TM3"/>
            <w:tabs>
              <w:tab w:val="right" w:leader="dot" w:pos="9855"/>
            </w:tabs>
            <w:rPr>
              <w:rFonts w:asciiTheme="minorHAnsi" w:hAnsiTheme="minorHAnsi" w:cstheme="minorBidi"/>
              <w:smallCaps w:val="0"/>
              <w:noProof/>
              <w:lang w:val="en-US"/>
            </w:rPr>
          </w:pPr>
          <w:hyperlink w:anchor="_Toc15457893" w:history="1">
            <w:r w:rsidR="00BB5F1D" w:rsidRPr="00E62DA1">
              <w:rPr>
                <w:rStyle w:val="Lienhypertexte"/>
                <w:noProof/>
                <w:lang w:bidi="en-US"/>
              </w:rPr>
              <w:t>Objectives of an After Action Review</w:t>
            </w:r>
            <w:r w:rsidR="00BB5F1D">
              <w:rPr>
                <w:noProof/>
                <w:webHidden/>
              </w:rPr>
              <w:tab/>
            </w:r>
            <w:r w:rsidR="00BB5F1D">
              <w:rPr>
                <w:noProof/>
                <w:webHidden/>
              </w:rPr>
              <w:fldChar w:fldCharType="begin"/>
            </w:r>
            <w:r w:rsidR="00BB5F1D">
              <w:rPr>
                <w:noProof/>
                <w:webHidden/>
              </w:rPr>
              <w:instrText xml:space="preserve"> PAGEREF _Toc15457893 \h </w:instrText>
            </w:r>
            <w:r w:rsidR="00BB5F1D">
              <w:rPr>
                <w:noProof/>
                <w:webHidden/>
              </w:rPr>
            </w:r>
            <w:r w:rsidR="00BB5F1D">
              <w:rPr>
                <w:noProof/>
                <w:webHidden/>
              </w:rPr>
              <w:fldChar w:fldCharType="separate"/>
            </w:r>
            <w:r w:rsidR="00BB5F1D">
              <w:rPr>
                <w:noProof/>
                <w:webHidden/>
              </w:rPr>
              <w:t>2</w:t>
            </w:r>
            <w:r w:rsidR="00BB5F1D">
              <w:rPr>
                <w:noProof/>
                <w:webHidden/>
              </w:rPr>
              <w:fldChar w:fldCharType="end"/>
            </w:r>
          </w:hyperlink>
        </w:p>
        <w:p w14:paraId="5DBC6E45" w14:textId="64EAB46D" w:rsidR="00BB5F1D" w:rsidRDefault="00523F52">
          <w:pPr>
            <w:pStyle w:val="TM1"/>
            <w:rPr>
              <w:rFonts w:asciiTheme="minorHAnsi" w:hAnsiTheme="minorHAnsi" w:cstheme="minorBidi"/>
              <w:b w:val="0"/>
              <w:caps w:val="0"/>
              <w:lang w:val="en-US" w:bidi="ar-SA"/>
            </w:rPr>
          </w:pPr>
          <w:hyperlink w:anchor="_Toc15457894" w:history="1">
            <w:r w:rsidR="00BB5F1D" w:rsidRPr="00E62DA1">
              <w:rPr>
                <w:rStyle w:val="Lienhypertexte"/>
              </w:rPr>
              <w:t>KEy Informant interview AFTER ACTION REVIEW Methodology</w:t>
            </w:r>
            <w:r w:rsidR="00BB5F1D">
              <w:rPr>
                <w:webHidden/>
              </w:rPr>
              <w:tab/>
            </w:r>
            <w:r w:rsidR="00BB5F1D">
              <w:rPr>
                <w:webHidden/>
              </w:rPr>
              <w:fldChar w:fldCharType="begin"/>
            </w:r>
            <w:r w:rsidR="00BB5F1D">
              <w:rPr>
                <w:webHidden/>
              </w:rPr>
              <w:instrText xml:space="preserve"> PAGEREF _Toc15457894 \h </w:instrText>
            </w:r>
            <w:r w:rsidR="00BB5F1D">
              <w:rPr>
                <w:webHidden/>
              </w:rPr>
            </w:r>
            <w:r w:rsidR="00BB5F1D">
              <w:rPr>
                <w:webHidden/>
              </w:rPr>
              <w:fldChar w:fldCharType="separate"/>
            </w:r>
            <w:r w:rsidR="00BB5F1D">
              <w:rPr>
                <w:webHidden/>
              </w:rPr>
              <w:t>2</w:t>
            </w:r>
            <w:r w:rsidR="00BB5F1D">
              <w:rPr>
                <w:webHidden/>
              </w:rPr>
              <w:fldChar w:fldCharType="end"/>
            </w:r>
          </w:hyperlink>
        </w:p>
        <w:p w14:paraId="20DF43AE" w14:textId="691D5032" w:rsidR="00BB5F1D" w:rsidRDefault="00523F52">
          <w:pPr>
            <w:pStyle w:val="TM3"/>
            <w:tabs>
              <w:tab w:val="right" w:leader="dot" w:pos="9855"/>
            </w:tabs>
            <w:rPr>
              <w:rFonts w:asciiTheme="minorHAnsi" w:hAnsiTheme="minorHAnsi" w:cstheme="minorBidi"/>
              <w:smallCaps w:val="0"/>
              <w:noProof/>
              <w:lang w:val="en-US"/>
            </w:rPr>
          </w:pPr>
          <w:hyperlink w:anchor="_Toc15457895" w:history="1">
            <w:r w:rsidR="00BB5F1D" w:rsidRPr="00E62DA1">
              <w:rPr>
                <w:rStyle w:val="Lienhypertexte"/>
                <w:noProof/>
                <w:lang w:bidi="en-US"/>
              </w:rPr>
              <w:t>Resources available in the Toolkit</w:t>
            </w:r>
            <w:r w:rsidR="00BB5F1D">
              <w:rPr>
                <w:noProof/>
                <w:webHidden/>
              </w:rPr>
              <w:tab/>
            </w:r>
            <w:r w:rsidR="00BB5F1D">
              <w:rPr>
                <w:noProof/>
                <w:webHidden/>
              </w:rPr>
              <w:fldChar w:fldCharType="begin"/>
            </w:r>
            <w:r w:rsidR="00BB5F1D">
              <w:rPr>
                <w:noProof/>
                <w:webHidden/>
              </w:rPr>
              <w:instrText xml:space="preserve"> PAGEREF _Toc15457895 \h </w:instrText>
            </w:r>
            <w:r w:rsidR="00BB5F1D">
              <w:rPr>
                <w:noProof/>
                <w:webHidden/>
              </w:rPr>
            </w:r>
            <w:r w:rsidR="00BB5F1D">
              <w:rPr>
                <w:noProof/>
                <w:webHidden/>
              </w:rPr>
              <w:fldChar w:fldCharType="separate"/>
            </w:r>
            <w:r w:rsidR="00BB5F1D">
              <w:rPr>
                <w:noProof/>
                <w:webHidden/>
              </w:rPr>
              <w:t>3</w:t>
            </w:r>
            <w:r w:rsidR="00BB5F1D">
              <w:rPr>
                <w:noProof/>
                <w:webHidden/>
              </w:rPr>
              <w:fldChar w:fldCharType="end"/>
            </w:r>
          </w:hyperlink>
        </w:p>
        <w:p w14:paraId="3034324B" w14:textId="1678F87F" w:rsidR="00BB5F1D" w:rsidRDefault="00523F52">
          <w:pPr>
            <w:pStyle w:val="TM1"/>
            <w:rPr>
              <w:rFonts w:asciiTheme="minorHAnsi" w:hAnsiTheme="minorHAnsi" w:cstheme="minorBidi"/>
              <w:b w:val="0"/>
              <w:caps w:val="0"/>
              <w:lang w:val="en-US" w:bidi="ar-SA"/>
            </w:rPr>
          </w:pPr>
          <w:hyperlink w:anchor="_Toc15457896" w:history="1">
            <w:r w:rsidR="00BB5F1D" w:rsidRPr="00E62DA1">
              <w:rPr>
                <w:rStyle w:val="Lienhypertexte"/>
              </w:rPr>
              <w:t>Guidance for AAR TEam</w:t>
            </w:r>
            <w:r w:rsidR="00BB5F1D">
              <w:rPr>
                <w:webHidden/>
              </w:rPr>
              <w:tab/>
            </w:r>
            <w:r w:rsidR="00BB5F1D">
              <w:rPr>
                <w:webHidden/>
              </w:rPr>
              <w:fldChar w:fldCharType="begin"/>
            </w:r>
            <w:r w:rsidR="00BB5F1D">
              <w:rPr>
                <w:webHidden/>
              </w:rPr>
              <w:instrText xml:space="preserve"> PAGEREF _Toc15457896 \h </w:instrText>
            </w:r>
            <w:r w:rsidR="00BB5F1D">
              <w:rPr>
                <w:webHidden/>
              </w:rPr>
            </w:r>
            <w:r w:rsidR="00BB5F1D">
              <w:rPr>
                <w:webHidden/>
              </w:rPr>
              <w:fldChar w:fldCharType="separate"/>
            </w:r>
            <w:r w:rsidR="00BB5F1D">
              <w:rPr>
                <w:webHidden/>
              </w:rPr>
              <w:t>4</w:t>
            </w:r>
            <w:r w:rsidR="00BB5F1D">
              <w:rPr>
                <w:webHidden/>
              </w:rPr>
              <w:fldChar w:fldCharType="end"/>
            </w:r>
          </w:hyperlink>
        </w:p>
        <w:p w14:paraId="5D7A370B" w14:textId="4BFCB800" w:rsidR="00BB5F1D" w:rsidRDefault="00523F52">
          <w:pPr>
            <w:pStyle w:val="TM3"/>
            <w:tabs>
              <w:tab w:val="right" w:leader="dot" w:pos="9855"/>
            </w:tabs>
            <w:rPr>
              <w:rFonts w:asciiTheme="minorHAnsi" w:hAnsiTheme="minorHAnsi" w:cstheme="minorBidi"/>
              <w:smallCaps w:val="0"/>
              <w:noProof/>
              <w:lang w:val="en-US"/>
            </w:rPr>
          </w:pPr>
          <w:hyperlink w:anchor="_Toc15457897" w:history="1">
            <w:r w:rsidR="00BB5F1D" w:rsidRPr="00E62DA1">
              <w:rPr>
                <w:rStyle w:val="Lienhypertexte"/>
                <w:noProof/>
                <w:lang w:eastAsia="ja-JP" w:bidi="en-US"/>
              </w:rPr>
              <w:t>What to do while undertaking Focus Group Discussion and INterviews</w:t>
            </w:r>
            <w:r w:rsidR="00BB5F1D">
              <w:rPr>
                <w:noProof/>
                <w:webHidden/>
              </w:rPr>
              <w:tab/>
            </w:r>
            <w:r w:rsidR="00BB5F1D">
              <w:rPr>
                <w:noProof/>
                <w:webHidden/>
              </w:rPr>
              <w:fldChar w:fldCharType="begin"/>
            </w:r>
            <w:r w:rsidR="00BB5F1D">
              <w:rPr>
                <w:noProof/>
                <w:webHidden/>
              </w:rPr>
              <w:instrText xml:space="preserve"> PAGEREF _Toc15457897 \h </w:instrText>
            </w:r>
            <w:r w:rsidR="00BB5F1D">
              <w:rPr>
                <w:noProof/>
                <w:webHidden/>
              </w:rPr>
            </w:r>
            <w:r w:rsidR="00BB5F1D">
              <w:rPr>
                <w:noProof/>
                <w:webHidden/>
              </w:rPr>
              <w:fldChar w:fldCharType="separate"/>
            </w:r>
            <w:r w:rsidR="00BB5F1D">
              <w:rPr>
                <w:noProof/>
                <w:webHidden/>
              </w:rPr>
              <w:t>4</w:t>
            </w:r>
            <w:r w:rsidR="00BB5F1D">
              <w:rPr>
                <w:noProof/>
                <w:webHidden/>
              </w:rPr>
              <w:fldChar w:fldCharType="end"/>
            </w:r>
          </w:hyperlink>
        </w:p>
        <w:p w14:paraId="349E8BFF" w14:textId="7D6814A9" w:rsidR="00BB5F1D" w:rsidRDefault="00523F52">
          <w:pPr>
            <w:pStyle w:val="TM3"/>
            <w:tabs>
              <w:tab w:val="right" w:leader="dot" w:pos="9855"/>
            </w:tabs>
            <w:rPr>
              <w:rFonts w:asciiTheme="minorHAnsi" w:hAnsiTheme="minorHAnsi" w:cstheme="minorBidi"/>
              <w:smallCaps w:val="0"/>
              <w:noProof/>
              <w:lang w:val="en-US"/>
            </w:rPr>
          </w:pPr>
          <w:hyperlink w:anchor="_Toc15457898" w:history="1">
            <w:r w:rsidR="00BB5F1D" w:rsidRPr="00E62DA1">
              <w:rPr>
                <w:rStyle w:val="Lienhypertexte"/>
                <w:noProof/>
                <w:lang w:eastAsia="ja-JP" w:bidi="en-US"/>
              </w:rPr>
              <w:t>What to pay attention to during the AAR</w:t>
            </w:r>
            <w:r w:rsidR="00BB5F1D">
              <w:rPr>
                <w:noProof/>
                <w:webHidden/>
              </w:rPr>
              <w:tab/>
            </w:r>
            <w:r w:rsidR="00BB5F1D">
              <w:rPr>
                <w:noProof/>
                <w:webHidden/>
              </w:rPr>
              <w:fldChar w:fldCharType="begin"/>
            </w:r>
            <w:r w:rsidR="00BB5F1D">
              <w:rPr>
                <w:noProof/>
                <w:webHidden/>
              </w:rPr>
              <w:instrText xml:space="preserve"> PAGEREF _Toc15457898 \h </w:instrText>
            </w:r>
            <w:r w:rsidR="00BB5F1D">
              <w:rPr>
                <w:noProof/>
                <w:webHidden/>
              </w:rPr>
            </w:r>
            <w:r w:rsidR="00BB5F1D">
              <w:rPr>
                <w:noProof/>
                <w:webHidden/>
              </w:rPr>
              <w:fldChar w:fldCharType="separate"/>
            </w:r>
            <w:r w:rsidR="00BB5F1D">
              <w:rPr>
                <w:noProof/>
                <w:webHidden/>
              </w:rPr>
              <w:t>4</w:t>
            </w:r>
            <w:r w:rsidR="00BB5F1D">
              <w:rPr>
                <w:noProof/>
                <w:webHidden/>
              </w:rPr>
              <w:fldChar w:fldCharType="end"/>
            </w:r>
          </w:hyperlink>
        </w:p>
        <w:p w14:paraId="416D77CC" w14:textId="4972E5AC" w:rsidR="00BB5F1D" w:rsidRDefault="00523F52">
          <w:pPr>
            <w:pStyle w:val="TM3"/>
            <w:tabs>
              <w:tab w:val="right" w:leader="dot" w:pos="9855"/>
            </w:tabs>
            <w:rPr>
              <w:rFonts w:asciiTheme="minorHAnsi" w:hAnsiTheme="minorHAnsi" w:cstheme="minorBidi"/>
              <w:smallCaps w:val="0"/>
              <w:noProof/>
              <w:lang w:val="en-US"/>
            </w:rPr>
          </w:pPr>
          <w:hyperlink w:anchor="_Toc15457899" w:history="1">
            <w:r w:rsidR="00BB5F1D" w:rsidRPr="00E62DA1">
              <w:rPr>
                <w:rStyle w:val="Lienhypertexte"/>
                <w:noProof/>
                <w:lang w:eastAsia="ja-JP" w:bidi="en-US"/>
              </w:rPr>
              <w:t>Root cause analysis</w:t>
            </w:r>
            <w:r w:rsidR="00BB5F1D">
              <w:rPr>
                <w:noProof/>
                <w:webHidden/>
              </w:rPr>
              <w:tab/>
            </w:r>
            <w:r w:rsidR="00BB5F1D">
              <w:rPr>
                <w:noProof/>
                <w:webHidden/>
              </w:rPr>
              <w:fldChar w:fldCharType="begin"/>
            </w:r>
            <w:r w:rsidR="00BB5F1D">
              <w:rPr>
                <w:noProof/>
                <w:webHidden/>
              </w:rPr>
              <w:instrText xml:space="preserve"> PAGEREF _Toc15457899 \h </w:instrText>
            </w:r>
            <w:r w:rsidR="00BB5F1D">
              <w:rPr>
                <w:noProof/>
                <w:webHidden/>
              </w:rPr>
            </w:r>
            <w:r w:rsidR="00BB5F1D">
              <w:rPr>
                <w:noProof/>
                <w:webHidden/>
              </w:rPr>
              <w:fldChar w:fldCharType="separate"/>
            </w:r>
            <w:r w:rsidR="00BB5F1D">
              <w:rPr>
                <w:noProof/>
                <w:webHidden/>
              </w:rPr>
              <w:t>5</w:t>
            </w:r>
            <w:r w:rsidR="00BB5F1D">
              <w:rPr>
                <w:noProof/>
                <w:webHidden/>
              </w:rPr>
              <w:fldChar w:fldCharType="end"/>
            </w:r>
          </w:hyperlink>
        </w:p>
        <w:p w14:paraId="1F99B5DD" w14:textId="37B4679B" w:rsidR="00BB5F1D" w:rsidRDefault="00523F52">
          <w:pPr>
            <w:pStyle w:val="TM3"/>
            <w:tabs>
              <w:tab w:val="right" w:leader="dot" w:pos="9855"/>
            </w:tabs>
            <w:rPr>
              <w:rFonts w:asciiTheme="minorHAnsi" w:hAnsiTheme="minorHAnsi" w:cstheme="minorBidi"/>
              <w:smallCaps w:val="0"/>
              <w:noProof/>
              <w:lang w:val="en-US"/>
            </w:rPr>
          </w:pPr>
          <w:hyperlink w:anchor="_Toc15457900" w:history="1">
            <w:r w:rsidR="00BB5F1D" w:rsidRPr="00E62DA1">
              <w:rPr>
                <w:rStyle w:val="Lienhypertexte"/>
                <w:noProof/>
                <w:lang w:eastAsia="ja-JP" w:bidi="en-US"/>
              </w:rPr>
              <w:t>Objective based evaluation</w:t>
            </w:r>
            <w:r w:rsidR="00BB5F1D">
              <w:rPr>
                <w:noProof/>
                <w:webHidden/>
              </w:rPr>
              <w:tab/>
            </w:r>
            <w:r w:rsidR="00BB5F1D">
              <w:rPr>
                <w:noProof/>
                <w:webHidden/>
              </w:rPr>
              <w:fldChar w:fldCharType="begin"/>
            </w:r>
            <w:r w:rsidR="00BB5F1D">
              <w:rPr>
                <w:noProof/>
                <w:webHidden/>
              </w:rPr>
              <w:instrText xml:space="preserve"> PAGEREF _Toc15457900 \h </w:instrText>
            </w:r>
            <w:r w:rsidR="00BB5F1D">
              <w:rPr>
                <w:noProof/>
                <w:webHidden/>
              </w:rPr>
            </w:r>
            <w:r w:rsidR="00BB5F1D">
              <w:rPr>
                <w:noProof/>
                <w:webHidden/>
              </w:rPr>
              <w:fldChar w:fldCharType="separate"/>
            </w:r>
            <w:r w:rsidR="00BB5F1D">
              <w:rPr>
                <w:noProof/>
                <w:webHidden/>
              </w:rPr>
              <w:t>5</w:t>
            </w:r>
            <w:r w:rsidR="00BB5F1D">
              <w:rPr>
                <w:noProof/>
                <w:webHidden/>
              </w:rPr>
              <w:fldChar w:fldCharType="end"/>
            </w:r>
          </w:hyperlink>
        </w:p>
        <w:p w14:paraId="6E4A905E" w14:textId="2F25EF7E" w:rsidR="00906DCB" w:rsidRDefault="00906DCB" w:rsidP="003111F2">
          <w:r>
            <w:rPr>
              <w:b/>
              <w:bCs/>
              <w:noProof/>
            </w:rPr>
            <w:fldChar w:fldCharType="end"/>
          </w:r>
        </w:p>
      </w:sdtContent>
    </w:sdt>
    <w:p w14:paraId="7FCD4EEE" w14:textId="77777777" w:rsidR="00064D59" w:rsidRPr="00F76275" w:rsidRDefault="00064D59" w:rsidP="003111F2">
      <w:pPr>
        <w:rPr>
          <w:lang w:bidi="en-US"/>
        </w:rPr>
      </w:pPr>
    </w:p>
    <w:p w14:paraId="0259F07C" w14:textId="77777777" w:rsidR="00064D59" w:rsidRPr="00F76275" w:rsidRDefault="00064D59" w:rsidP="003111F2">
      <w:pPr>
        <w:rPr>
          <w:lang w:bidi="en-US"/>
        </w:rPr>
      </w:pPr>
    </w:p>
    <w:p w14:paraId="4F6B6770" w14:textId="77777777" w:rsidR="000F0F44" w:rsidRPr="00F76275" w:rsidRDefault="000F0F44" w:rsidP="003111F2">
      <w:pPr>
        <w:rPr>
          <w:lang w:bidi="en-US"/>
        </w:rPr>
      </w:pPr>
    </w:p>
    <w:p w14:paraId="146CFD6D" w14:textId="77777777" w:rsidR="007D6DEB" w:rsidRDefault="007D6DEB" w:rsidP="003111F2">
      <w:pPr>
        <w:sectPr w:rsidR="007D6DEB" w:rsidSect="00BB5F1D">
          <w:headerReference w:type="even" r:id="rId12"/>
          <w:headerReference w:type="default" r:id="rId13"/>
          <w:footerReference w:type="even" r:id="rId14"/>
          <w:footerReference w:type="default" r:id="rId15"/>
          <w:headerReference w:type="first" r:id="rId16"/>
          <w:footerReference w:type="first" r:id="rId17"/>
          <w:pgSz w:w="11907" w:h="16839" w:code="9"/>
          <w:pgMar w:top="1134" w:right="1021" w:bottom="1134" w:left="1021" w:header="284" w:footer="284" w:gutter="0"/>
          <w:pgNumType w:fmt="lowerRoman" w:start="0"/>
          <w:cols w:space="720"/>
          <w:titlePg/>
          <w:docGrid w:linePitch="360"/>
        </w:sectPr>
      </w:pPr>
    </w:p>
    <w:p w14:paraId="666C1BD7" w14:textId="3442F380" w:rsidR="00C5296B" w:rsidRPr="00F76275" w:rsidRDefault="00C5296B" w:rsidP="003111F2">
      <w:pPr>
        <w:rPr>
          <w:rFonts w:asciiTheme="majorHAnsi" w:hAnsiTheme="majorHAnsi"/>
          <w:color w:val="FFFFFF" w:themeColor="background1"/>
          <w:spacing w:val="15"/>
          <w:lang w:bidi="en-US"/>
        </w:rPr>
      </w:pPr>
    </w:p>
    <w:p w14:paraId="5C74E404" w14:textId="0C506437" w:rsidR="00C5296B" w:rsidRPr="003111F2" w:rsidRDefault="008D6C9D" w:rsidP="003111F2">
      <w:pPr>
        <w:pStyle w:val="Titre1"/>
      </w:pPr>
      <w:bookmarkStart w:id="3" w:name="_Toc15457891"/>
      <w:r w:rsidRPr="003111F2">
        <w:t>INTRODUCTION</w:t>
      </w:r>
      <w:bookmarkEnd w:id="3"/>
    </w:p>
    <w:p w14:paraId="0B5C5049" w14:textId="313EA145" w:rsidR="00806ED6" w:rsidRPr="003111F2" w:rsidRDefault="00FC3DEB" w:rsidP="003111F2">
      <w:pPr>
        <w:pStyle w:val="Subtitle1"/>
      </w:pPr>
      <w:bookmarkStart w:id="4" w:name="_Toc489203019"/>
      <w:bookmarkStart w:id="5" w:name="_Toc15457892"/>
      <w:r w:rsidRPr="003111F2">
        <w:t>B</w:t>
      </w:r>
      <w:r w:rsidR="001B292F" w:rsidRPr="003111F2">
        <w:t>ackground</w:t>
      </w:r>
      <w:bookmarkEnd w:id="4"/>
      <w:bookmarkEnd w:id="5"/>
    </w:p>
    <w:p w14:paraId="6F80CA65" w14:textId="77777777" w:rsidR="00F75E93" w:rsidRPr="00F76275" w:rsidRDefault="00F75E93" w:rsidP="003111F2">
      <w:pPr>
        <w:pStyle w:val="Subtitle1"/>
      </w:pPr>
    </w:p>
    <w:p w14:paraId="2BBF9AD5" w14:textId="77777777" w:rsidR="003111F2" w:rsidRDefault="003111F2" w:rsidP="003111F2"/>
    <w:p w14:paraId="3AE188A4" w14:textId="43B024B0" w:rsidR="00F75E93" w:rsidRPr="003111F2" w:rsidRDefault="003111F2" w:rsidP="003111F2">
      <w:r w:rsidRPr="003111F2">
        <w:t xml:space="preserve">An </w:t>
      </w:r>
      <w:proofErr w:type="gramStart"/>
      <w:r w:rsidRPr="003111F2">
        <w:t>After Action</w:t>
      </w:r>
      <w:proofErr w:type="gramEnd"/>
      <w:r w:rsidRPr="003111F2">
        <w:t xml:space="preserve"> Review (AAR) is a qualitative review of actions taken to respond to a real event as a means of identifying best practices, lessons and gaps in the response. It relies primarily on the personal experience and perceptions of individuals involved in the response to assess what worked and what did not, why and how to improve</w:t>
      </w:r>
      <w:r w:rsidR="00F75E93" w:rsidRPr="003111F2">
        <w:t xml:space="preserve">. </w:t>
      </w:r>
    </w:p>
    <w:p w14:paraId="3A33A2B1" w14:textId="246B21BE" w:rsidR="008454BB" w:rsidRPr="008454BB" w:rsidRDefault="00F75E93" w:rsidP="003111F2">
      <w:pPr>
        <w:rPr>
          <w:rFonts w:eastAsia="MS Mincho" w:cstheme="minorHAnsi"/>
          <w:lang w:eastAsia="ja-JP"/>
        </w:rPr>
      </w:pPr>
      <w:r w:rsidRPr="004F0010">
        <w:rPr>
          <w:rFonts w:eastAsia="MS Mincho" w:cstheme="minorHAnsi"/>
          <w:lang w:eastAsia="ja-JP"/>
        </w:rPr>
        <w:t xml:space="preserve">The purpose of this document is to explain the </w:t>
      </w:r>
      <w:r w:rsidR="008454BB">
        <w:rPr>
          <w:rFonts w:eastAsia="MS Mincho" w:cstheme="minorHAnsi"/>
          <w:b/>
          <w:bCs/>
          <w:lang w:eastAsia="ja-JP"/>
        </w:rPr>
        <w:t>Key Informant Interview</w:t>
      </w:r>
      <w:r w:rsidRPr="00897651">
        <w:rPr>
          <w:rFonts w:eastAsia="MS Mincho" w:cstheme="minorHAnsi"/>
          <w:lang w:eastAsia="ja-JP"/>
        </w:rPr>
        <w:t xml:space="preserve"> </w:t>
      </w:r>
      <w:r w:rsidR="001B70C1">
        <w:rPr>
          <w:rFonts w:eastAsia="MS Mincho" w:cstheme="minorHAnsi"/>
          <w:lang w:eastAsia="ja-JP"/>
        </w:rPr>
        <w:t>AAR</w:t>
      </w:r>
      <w:r w:rsidR="00265302" w:rsidRPr="004F0010">
        <w:rPr>
          <w:rFonts w:eastAsia="MS Mincho" w:cstheme="minorHAnsi"/>
          <w:lang w:eastAsia="ja-JP"/>
        </w:rPr>
        <w:t>.</w:t>
      </w:r>
      <w:r w:rsidR="008454BB">
        <w:rPr>
          <w:rFonts w:eastAsia="MS Mincho" w:cstheme="minorHAnsi"/>
          <w:lang w:eastAsia="ja-JP"/>
        </w:rPr>
        <w:t xml:space="preserve"> This format consists</w:t>
      </w:r>
      <w:r w:rsidR="008454BB" w:rsidRPr="00CE317B">
        <w:t xml:space="preserve"> of</w:t>
      </w:r>
      <w:r w:rsidR="008454BB">
        <w:t xml:space="preserve"> a longer and</w:t>
      </w:r>
      <w:r w:rsidR="00CC1226">
        <w:t xml:space="preserve"> more</w:t>
      </w:r>
      <w:r w:rsidR="008454BB">
        <w:t xml:space="preserve"> in-depth review of an event. It includes research of background material. This is followed by semi-structured interviews and short focus group discussions, where key informants are encouraged to provide honest feedback on their experiences. Feedback can also be gathered through a survey sent to those involved in the response. The results from this can be used to triangulate information gathered through key informant interviews and focus groups. </w:t>
      </w:r>
    </w:p>
    <w:p w14:paraId="69F53844" w14:textId="3CFA2D65" w:rsidR="008454BB" w:rsidRDefault="008454BB" w:rsidP="003111F2">
      <w:r>
        <w:t>Findings are then analysed and synthesised into a succinct report, which includes key recommendation. This report is then shared for validation with those involved in the process. Where possible</w:t>
      </w:r>
      <w:r w:rsidR="00CC1226">
        <w:t>,</w:t>
      </w:r>
      <w:r>
        <w:t xml:space="preserve"> validation should be done through a facilitated group process. </w:t>
      </w:r>
      <w:r w:rsidRPr="00B91AEF">
        <w:t>The AAR lead and interviewer(s) should analyse, contrast and consolidate results of individual interviews and build consensus for the findings and recommendations among AAR participants through a final meeting where the results are shared and discussed.</w:t>
      </w:r>
    </w:p>
    <w:p w14:paraId="0ADF790D" w14:textId="577C55A5" w:rsidR="008454BB" w:rsidRPr="008454BB" w:rsidRDefault="00653D8E" w:rsidP="003111F2">
      <w:pPr>
        <w:rPr>
          <w:i/>
          <w:iCs/>
        </w:rPr>
      </w:pPr>
      <w:r>
        <w:t>Participants should be encouraged to give their honest view of the response. There</w:t>
      </w:r>
      <w:r w:rsidR="00002A4B">
        <w:t xml:space="preserve"> must be</w:t>
      </w:r>
      <w:r w:rsidR="008454BB" w:rsidRPr="008454BB">
        <w:t xml:space="preserve"> a commitment to confi</w:t>
      </w:r>
      <w:r>
        <w:t>dentiality and non-</w:t>
      </w:r>
      <w:r w:rsidR="00002A4B">
        <w:t>attribution, which should be clearly communicated,</w:t>
      </w:r>
      <w:r>
        <w:t xml:space="preserve"> to those involved in the AAR.</w:t>
      </w:r>
      <w:r w:rsidR="008454BB" w:rsidRPr="008454BB">
        <w:t xml:space="preserve"> </w:t>
      </w:r>
    </w:p>
    <w:p w14:paraId="76F05FE8" w14:textId="3D5D93E5" w:rsidR="004E3324" w:rsidRDefault="003111F2" w:rsidP="003111F2">
      <w:r>
        <w:rPr>
          <w:rFonts w:eastAsia="MS Mincho" w:cstheme="minorHAnsi"/>
          <w:lang w:eastAsia="ja-JP"/>
        </w:rPr>
        <w:t>The team managing a</w:t>
      </w:r>
      <w:r w:rsidR="008454BB" w:rsidRPr="008454BB">
        <w:rPr>
          <w:rFonts w:eastAsia="MS Mincho" w:cstheme="minorHAnsi"/>
          <w:lang w:eastAsia="ja-JP"/>
        </w:rPr>
        <w:t xml:space="preserve"> Key Informant Interview </w:t>
      </w:r>
      <w:r w:rsidR="004E3324" w:rsidRPr="008454BB">
        <w:rPr>
          <w:rFonts w:eastAsia="MS Mincho" w:cstheme="minorHAnsi"/>
          <w:lang w:eastAsia="ja-JP"/>
        </w:rPr>
        <w:t xml:space="preserve">AAR </w:t>
      </w:r>
      <w:r w:rsidR="00E560B8" w:rsidRPr="008454BB">
        <w:rPr>
          <w:rFonts w:eastAsia="MS Mincho" w:cstheme="minorHAnsi"/>
          <w:lang w:eastAsia="ja-JP"/>
        </w:rPr>
        <w:t xml:space="preserve">will </w:t>
      </w:r>
      <w:r w:rsidR="008454BB" w:rsidRPr="008454BB">
        <w:rPr>
          <w:rFonts w:eastAsia="MS Mincho" w:cstheme="minorHAnsi"/>
          <w:lang w:eastAsia="ja-JP"/>
        </w:rPr>
        <w:t xml:space="preserve">usually comprise of 3 – 4 people including a </w:t>
      </w:r>
      <w:r w:rsidR="008454BB" w:rsidRPr="008454BB">
        <w:t>highly experience</w:t>
      </w:r>
      <w:r w:rsidR="008454BB">
        <w:t>d Team Leader, two experienced o</w:t>
      </w:r>
      <w:r w:rsidR="008454BB" w:rsidRPr="008454BB">
        <w:t>fficers w</w:t>
      </w:r>
      <w:r w:rsidR="008454BB">
        <w:t>ith technical expertise, and a research a</w:t>
      </w:r>
      <w:r w:rsidR="008454BB" w:rsidRPr="008454BB">
        <w:t>ssis</w:t>
      </w:r>
      <w:r w:rsidR="00002A4B">
        <w:t>tant. The team need keen analytical, facilitation and report writing skills. They should also have not been involved in the emergency response.</w:t>
      </w:r>
    </w:p>
    <w:p w14:paraId="49FF934E" w14:textId="6A321147" w:rsidR="003111F2" w:rsidRDefault="003111F2" w:rsidP="003111F2"/>
    <w:p w14:paraId="1DCDCA7B" w14:textId="7ADD838F" w:rsidR="007D6DEB" w:rsidRDefault="007D6DEB" w:rsidP="003111F2"/>
    <w:p w14:paraId="1F0CEB9A" w14:textId="287FCC00" w:rsidR="007D6DEB" w:rsidRDefault="007D6DEB" w:rsidP="003111F2"/>
    <w:p w14:paraId="49C1F41E" w14:textId="3760CC23" w:rsidR="007D6DEB" w:rsidRDefault="007D6DEB" w:rsidP="003111F2"/>
    <w:p w14:paraId="17842ABE" w14:textId="77777777" w:rsidR="007D6DEB" w:rsidRPr="00002A4B" w:rsidRDefault="007D6DEB" w:rsidP="003111F2"/>
    <w:p w14:paraId="4B0AC1D4" w14:textId="77777777" w:rsidR="004E3324" w:rsidRPr="00F76275" w:rsidRDefault="004E3324" w:rsidP="003111F2">
      <w:pPr>
        <w:pStyle w:val="Subtitle1"/>
      </w:pPr>
      <w:bookmarkStart w:id="6" w:name="_Toc15457893"/>
      <w:r w:rsidRPr="00F76275">
        <w:lastRenderedPageBreak/>
        <w:t xml:space="preserve">Objectives of an </w:t>
      </w:r>
      <w:proofErr w:type="gramStart"/>
      <w:r w:rsidRPr="00F76275">
        <w:t>After Action</w:t>
      </w:r>
      <w:proofErr w:type="gramEnd"/>
      <w:r w:rsidRPr="00F76275">
        <w:t xml:space="preserve"> Review</w:t>
      </w:r>
      <w:bookmarkEnd w:id="6"/>
      <w:r w:rsidRPr="00F76275">
        <w:t xml:space="preserve"> </w:t>
      </w:r>
    </w:p>
    <w:p w14:paraId="76BACEBC" w14:textId="77777777" w:rsidR="004E3324" w:rsidRPr="00F76275" w:rsidRDefault="004E3324" w:rsidP="003111F2">
      <w:pPr>
        <w:pStyle w:val="Subtitle1"/>
      </w:pPr>
    </w:p>
    <w:p w14:paraId="60BB6ED9" w14:textId="77777777" w:rsidR="003111F2" w:rsidRPr="00F875BC" w:rsidRDefault="003111F2" w:rsidP="003111F2">
      <w:pPr>
        <w:pStyle w:val="Paragraphedeliste"/>
        <w:numPr>
          <w:ilvl w:val="0"/>
          <w:numId w:val="7"/>
        </w:numPr>
        <w:rPr>
          <w:lang w:eastAsia="ja-JP"/>
        </w:rPr>
      </w:pPr>
      <w:r w:rsidRPr="00F875BC">
        <w:rPr>
          <w:lang w:eastAsia="ja-JP"/>
        </w:rPr>
        <w:t xml:space="preserve">Demonstrate the functional capacity of existing systems to prevent, detect, and respond to a public health event; </w:t>
      </w:r>
    </w:p>
    <w:p w14:paraId="11985952" w14:textId="77777777" w:rsidR="003111F2" w:rsidRPr="00F875BC" w:rsidRDefault="003111F2" w:rsidP="003111F2">
      <w:pPr>
        <w:pStyle w:val="Paragraphedeliste"/>
        <w:numPr>
          <w:ilvl w:val="0"/>
          <w:numId w:val="7"/>
        </w:numPr>
        <w:rPr>
          <w:lang w:eastAsia="ja-JP"/>
        </w:rPr>
      </w:pPr>
      <w:r w:rsidRPr="00F875BC">
        <w:rPr>
          <w:lang w:eastAsia="ja-JP"/>
        </w:rPr>
        <w:t>Identify lessons and develop practical, actionable steps for improving existing preparedness and response systems;</w:t>
      </w:r>
    </w:p>
    <w:p w14:paraId="1CA75F9B" w14:textId="77777777" w:rsidR="003111F2" w:rsidRPr="00F875BC" w:rsidRDefault="003111F2" w:rsidP="003111F2">
      <w:pPr>
        <w:pStyle w:val="Paragraphedeliste"/>
        <w:numPr>
          <w:ilvl w:val="0"/>
          <w:numId w:val="7"/>
        </w:numPr>
        <w:rPr>
          <w:lang w:eastAsia="ja-JP"/>
        </w:rPr>
      </w:pPr>
      <w:r w:rsidRPr="00F875BC">
        <w:rPr>
          <w:lang w:eastAsia="ja-JP"/>
        </w:rPr>
        <w:t>Share lessons learned from the review with other public health professionals; and</w:t>
      </w:r>
    </w:p>
    <w:p w14:paraId="5C0B755B" w14:textId="77777777" w:rsidR="003111F2" w:rsidRDefault="003111F2" w:rsidP="003111F2">
      <w:pPr>
        <w:pStyle w:val="Paragraphedeliste"/>
        <w:numPr>
          <w:ilvl w:val="0"/>
          <w:numId w:val="7"/>
        </w:numPr>
        <w:rPr>
          <w:lang w:eastAsia="ja-JP"/>
        </w:rPr>
      </w:pPr>
      <w:r w:rsidRPr="00F875BC">
        <w:rPr>
          <w:lang w:eastAsia="ja-JP"/>
        </w:rPr>
        <w:t xml:space="preserve">Provide evidence for the development of the national action plan for health security or to contribute to other evaluations such as the Joint External Evaluation or simulation exercises. </w:t>
      </w:r>
    </w:p>
    <w:p w14:paraId="26C520D6" w14:textId="756C7244" w:rsidR="00914963" w:rsidRPr="00F76275" w:rsidRDefault="00121C19" w:rsidP="003111F2">
      <w:pPr>
        <w:pStyle w:val="Titre1"/>
      </w:pPr>
      <w:bookmarkStart w:id="7" w:name="_Toc15457894"/>
      <w:r>
        <w:t xml:space="preserve">KEy Informant interview </w:t>
      </w:r>
      <w:r w:rsidR="00FC3DEB">
        <w:t xml:space="preserve">AFTER ACTION REVIEW </w:t>
      </w:r>
      <w:r w:rsidR="008454BB">
        <w:t>Methodology</w:t>
      </w:r>
      <w:bookmarkEnd w:id="7"/>
    </w:p>
    <w:p w14:paraId="40FC5033" w14:textId="6C8B3A28" w:rsidR="008454BB" w:rsidRPr="004351C6" w:rsidRDefault="008454BB" w:rsidP="003111F2">
      <w:r w:rsidRPr="004351C6">
        <w:t>The s</w:t>
      </w:r>
      <w:r w:rsidR="00CC1226">
        <w:t>uggested</w:t>
      </w:r>
      <w:r>
        <w:t xml:space="preserve"> methodology </w:t>
      </w:r>
      <w:r w:rsidR="00E60A46">
        <w:t xml:space="preserve">for </w:t>
      </w:r>
      <w:r w:rsidR="001215E4">
        <w:t>k</w:t>
      </w:r>
      <w:r>
        <w:t>ey informa</w:t>
      </w:r>
      <w:r w:rsidR="00653D8E">
        <w:t>nt interview</w:t>
      </w:r>
      <w:r w:rsidR="001215E4">
        <w:t xml:space="preserve"> </w:t>
      </w:r>
      <w:r w:rsidR="001B70C1">
        <w:t>AAR</w:t>
      </w:r>
      <w:r w:rsidR="00653D8E">
        <w:t xml:space="preserve"> </w:t>
      </w:r>
      <w:r w:rsidR="00CC1226">
        <w:t>is outlined below.</w:t>
      </w:r>
      <w:r w:rsidR="00653D8E">
        <w:t xml:space="preserve"> </w:t>
      </w:r>
    </w:p>
    <w:tbl>
      <w:tblPr>
        <w:tblStyle w:val="Grilledutableau"/>
        <w:tblW w:w="0" w:type="auto"/>
        <w:tblLayout w:type="fixed"/>
        <w:tblLook w:val="04A0" w:firstRow="1" w:lastRow="0" w:firstColumn="1" w:lastColumn="0" w:noHBand="0" w:noVBand="1"/>
      </w:tblPr>
      <w:tblGrid>
        <w:gridCol w:w="2943"/>
        <w:gridCol w:w="7088"/>
      </w:tblGrid>
      <w:tr w:rsidR="00E60A46" w:rsidRPr="00DC4306" w14:paraId="71FB2B4D" w14:textId="77777777" w:rsidTr="00D5200D">
        <w:trPr>
          <w:trHeight w:val="416"/>
        </w:trPr>
        <w:tc>
          <w:tcPr>
            <w:tcW w:w="10031" w:type="dxa"/>
            <w:gridSpan w:val="2"/>
            <w:shd w:val="clear" w:color="auto" w:fill="FFC000"/>
          </w:tcPr>
          <w:p w14:paraId="5D89291D" w14:textId="6C81B0CC" w:rsidR="00E60A46" w:rsidRPr="003111F2" w:rsidRDefault="00E60A46" w:rsidP="003111F2">
            <w:pPr>
              <w:rPr>
                <w:b/>
                <w:bCs/>
              </w:rPr>
            </w:pPr>
            <w:r w:rsidRPr="003111F2">
              <w:rPr>
                <w:b/>
                <w:bCs/>
              </w:rPr>
              <w:t>Key Informant Interview AAR</w:t>
            </w:r>
            <w:r w:rsidR="00121C19" w:rsidRPr="003111F2">
              <w:rPr>
                <w:b/>
                <w:bCs/>
              </w:rPr>
              <w:t xml:space="preserve"> Steps</w:t>
            </w:r>
          </w:p>
        </w:tc>
      </w:tr>
      <w:tr w:rsidR="00E60A46" w:rsidRPr="00DC4306" w14:paraId="457C9E11" w14:textId="77777777" w:rsidTr="003111F2">
        <w:tc>
          <w:tcPr>
            <w:tcW w:w="2943" w:type="dxa"/>
            <w:shd w:val="clear" w:color="auto" w:fill="F2F2F2" w:themeFill="background1" w:themeFillShade="F2"/>
          </w:tcPr>
          <w:p w14:paraId="4BB92D25" w14:textId="77777777" w:rsidR="00E60A46" w:rsidRPr="00DC4306" w:rsidRDefault="00E60A46" w:rsidP="003111F2">
            <w:pPr>
              <w:jc w:val="left"/>
            </w:pPr>
            <w:r w:rsidRPr="00DC4306">
              <w:t>AAR design</w:t>
            </w:r>
          </w:p>
          <w:p w14:paraId="1A05CE2B" w14:textId="5C563936" w:rsidR="00E60A46" w:rsidRPr="00DC4306" w:rsidRDefault="00E60A46" w:rsidP="003111F2">
            <w:pPr>
              <w:pStyle w:val="Paragraphedeliste"/>
              <w:jc w:val="left"/>
            </w:pPr>
          </w:p>
        </w:tc>
        <w:tc>
          <w:tcPr>
            <w:tcW w:w="7088" w:type="dxa"/>
            <w:shd w:val="clear" w:color="auto" w:fill="F2F2F2" w:themeFill="background1" w:themeFillShade="F2"/>
          </w:tcPr>
          <w:p w14:paraId="6BC30669" w14:textId="5E8FB716" w:rsidR="00E60A46" w:rsidRPr="00DC4306" w:rsidRDefault="00E60A46" w:rsidP="003111F2">
            <w:pPr>
              <w:pStyle w:val="Paragraphedeliste"/>
              <w:numPr>
                <w:ilvl w:val="0"/>
                <w:numId w:val="49"/>
              </w:numPr>
              <w:jc w:val="left"/>
            </w:pPr>
            <w:r w:rsidRPr="00DC4306">
              <w:t xml:space="preserve">Agree on concept note, AAR Team </w:t>
            </w:r>
          </w:p>
          <w:p w14:paraId="33D9CC3A" w14:textId="77777777" w:rsidR="00E60A46" w:rsidRPr="00DC4306" w:rsidRDefault="00E60A46" w:rsidP="003111F2">
            <w:pPr>
              <w:pStyle w:val="Paragraphedeliste"/>
              <w:numPr>
                <w:ilvl w:val="0"/>
                <w:numId w:val="49"/>
              </w:numPr>
              <w:jc w:val="left"/>
            </w:pPr>
            <w:r w:rsidRPr="00DC4306">
              <w:t>Identify key informants to interview</w:t>
            </w:r>
          </w:p>
        </w:tc>
      </w:tr>
      <w:tr w:rsidR="00E60A46" w:rsidRPr="00DC4306" w14:paraId="41CF563D" w14:textId="77777777" w:rsidTr="003111F2">
        <w:tc>
          <w:tcPr>
            <w:tcW w:w="2943" w:type="dxa"/>
            <w:shd w:val="clear" w:color="auto" w:fill="DAEEF3" w:themeFill="accent5" w:themeFillTint="33"/>
          </w:tcPr>
          <w:p w14:paraId="58C8D993" w14:textId="77777777" w:rsidR="00E60A46" w:rsidRPr="00DC4306" w:rsidRDefault="00E60A46" w:rsidP="003111F2">
            <w:pPr>
              <w:jc w:val="left"/>
            </w:pPr>
            <w:r w:rsidRPr="00DC4306">
              <w:t>AAR preparation</w:t>
            </w:r>
          </w:p>
          <w:p w14:paraId="2C4FCFB8" w14:textId="72DDBCEF" w:rsidR="00E60A46" w:rsidRPr="00DC4306" w:rsidRDefault="00E60A46" w:rsidP="003111F2">
            <w:pPr>
              <w:jc w:val="left"/>
            </w:pPr>
          </w:p>
          <w:p w14:paraId="0CE08E3A" w14:textId="77777777" w:rsidR="00E60A46" w:rsidRPr="00DC4306" w:rsidRDefault="00E60A46" w:rsidP="003111F2">
            <w:pPr>
              <w:jc w:val="left"/>
            </w:pPr>
          </w:p>
        </w:tc>
        <w:tc>
          <w:tcPr>
            <w:tcW w:w="7088" w:type="dxa"/>
            <w:shd w:val="clear" w:color="auto" w:fill="DAEEF3" w:themeFill="accent5" w:themeFillTint="33"/>
          </w:tcPr>
          <w:p w14:paraId="1DBD0C62" w14:textId="58B5CFDD" w:rsidR="00E60A46" w:rsidRPr="00DC4306" w:rsidRDefault="00D5200D" w:rsidP="003111F2">
            <w:pPr>
              <w:pStyle w:val="Paragraphedeliste"/>
              <w:numPr>
                <w:ilvl w:val="0"/>
                <w:numId w:val="49"/>
              </w:numPr>
              <w:jc w:val="left"/>
            </w:pPr>
            <w:r>
              <w:t xml:space="preserve">Launch </w:t>
            </w:r>
            <w:r w:rsidR="00E60A46" w:rsidRPr="00DC4306">
              <w:t>process and schedule interview</w:t>
            </w:r>
            <w:r>
              <w:t>s</w:t>
            </w:r>
            <w:r w:rsidR="00E60A46" w:rsidRPr="00DC4306">
              <w:t xml:space="preserve"> </w:t>
            </w:r>
          </w:p>
          <w:p w14:paraId="7890BFC0" w14:textId="3A25E17E" w:rsidR="00E60A46" w:rsidRPr="00DC4306" w:rsidRDefault="00E60A46" w:rsidP="003111F2">
            <w:pPr>
              <w:pStyle w:val="Paragraphedeliste"/>
              <w:numPr>
                <w:ilvl w:val="0"/>
                <w:numId w:val="49"/>
              </w:numPr>
              <w:jc w:val="left"/>
            </w:pPr>
            <w:r w:rsidRPr="00DC4306">
              <w:t xml:space="preserve">Gather and review background material </w:t>
            </w:r>
            <w:r w:rsidR="00121C19">
              <w:t>(strategic response plans, situation reports, outbreak reports, project documents)</w:t>
            </w:r>
          </w:p>
          <w:p w14:paraId="641912C6" w14:textId="21C7DE09" w:rsidR="00E60A46" w:rsidRPr="00DC4306" w:rsidRDefault="00E60A46" w:rsidP="003111F2">
            <w:pPr>
              <w:pStyle w:val="Paragraphedeliste"/>
              <w:numPr>
                <w:ilvl w:val="0"/>
                <w:numId w:val="49"/>
              </w:numPr>
              <w:jc w:val="left"/>
            </w:pPr>
            <w:r w:rsidRPr="00D5200D">
              <w:t xml:space="preserve">Send </w:t>
            </w:r>
            <w:r w:rsidR="00D5200D">
              <w:t>su</w:t>
            </w:r>
            <w:r w:rsidRPr="00D5200D">
              <w:t>rvey</w:t>
            </w:r>
            <w:r w:rsidRPr="00DC4306">
              <w:t xml:space="preserve"> to recipients</w:t>
            </w:r>
          </w:p>
          <w:p w14:paraId="30F210AB" w14:textId="2A2CFA23" w:rsidR="00E60A46" w:rsidRDefault="00D5200D" w:rsidP="003111F2">
            <w:pPr>
              <w:pStyle w:val="Paragraphedeliste"/>
              <w:numPr>
                <w:ilvl w:val="0"/>
                <w:numId w:val="49"/>
              </w:numPr>
              <w:jc w:val="left"/>
            </w:pPr>
            <w:r>
              <w:t xml:space="preserve">Develop standard question template </w:t>
            </w:r>
            <w:r w:rsidR="00CC1226">
              <w:t>for KIIs</w:t>
            </w:r>
          </w:p>
          <w:p w14:paraId="517648B0" w14:textId="13CBB8CF" w:rsidR="00E60A46" w:rsidRPr="00DC4306" w:rsidRDefault="00EE1C1A" w:rsidP="003111F2">
            <w:pPr>
              <w:pStyle w:val="Paragraphedeliste"/>
              <w:numPr>
                <w:ilvl w:val="0"/>
                <w:numId w:val="49"/>
              </w:numPr>
              <w:jc w:val="left"/>
            </w:pPr>
            <w:r>
              <w:t xml:space="preserve">Develop timeline of events </w:t>
            </w:r>
          </w:p>
        </w:tc>
      </w:tr>
      <w:tr w:rsidR="00E60A46" w:rsidRPr="00DC4306" w14:paraId="5A319592" w14:textId="77777777" w:rsidTr="003111F2">
        <w:tc>
          <w:tcPr>
            <w:tcW w:w="2943" w:type="dxa"/>
            <w:shd w:val="clear" w:color="auto" w:fill="F2F2F2" w:themeFill="background1" w:themeFillShade="F2"/>
          </w:tcPr>
          <w:p w14:paraId="4A2C34E1" w14:textId="77777777" w:rsidR="00E60A46" w:rsidRPr="00DC4306" w:rsidRDefault="00E60A46" w:rsidP="003111F2">
            <w:pPr>
              <w:jc w:val="left"/>
            </w:pPr>
            <w:r w:rsidRPr="00DC4306">
              <w:t xml:space="preserve">Conduct Interviews and analyse Survey Results </w:t>
            </w:r>
          </w:p>
          <w:p w14:paraId="1CF589F6" w14:textId="3FA60161" w:rsidR="00E60A46" w:rsidRPr="00DC4306" w:rsidRDefault="00E60A46" w:rsidP="003111F2">
            <w:pPr>
              <w:jc w:val="left"/>
            </w:pPr>
          </w:p>
          <w:p w14:paraId="12BA5D44" w14:textId="77777777" w:rsidR="00E60A46" w:rsidRPr="00DC4306" w:rsidRDefault="00E60A46" w:rsidP="003111F2">
            <w:pPr>
              <w:jc w:val="left"/>
            </w:pPr>
          </w:p>
        </w:tc>
        <w:tc>
          <w:tcPr>
            <w:tcW w:w="7088" w:type="dxa"/>
            <w:shd w:val="clear" w:color="auto" w:fill="F2F2F2" w:themeFill="background1" w:themeFillShade="F2"/>
          </w:tcPr>
          <w:p w14:paraId="1298A457" w14:textId="77777777" w:rsidR="00E60A46" w:rsidRPr="00DC4306" w:rsidRDefault="00E60A46" w:rsidP="003111F2">
            <w:pPr>
              <w:pStyle w:val="Paragraphedeliste"/>
              <w:numPr>
                <w:ilvl w:val="0"/>
                <w:numId w:val="49"/>
              </w:numPr>
              <w:jc w:val="left"/>
            </w:pPr>
            <w:r w:rsidRPr="00DC4306">
              <w:t>Gather and consolidate survey results</w:t>
            </w:r>
          </w:p>
          <w:p w14:paraId="04E55EA6" w14:textId="72BC0D65" w:rsidR="00E60A46" w:rsidRDefault="00E60A46" w:rsidP="003111F2">
            <w:pPr>
              <w:pStyle w:val="Paragraphedeliste"/>
              <w:numPr>
                <w:ilvl w:val="0"/>
                <w:numId w:val="49"/>
              </w:numPr>
              <w:jc w:val="left"/>
            </w:pPr>
            <w:r w:rsidRPr="00DC4306">
              <w:t>Conduct key informant interviews</w:t>
            </w:r>
            <w:r w:rsidR="00D5200D">
              <w:t xml:space="preserve"> (this may </w:t>
            </w:r>
            <w:proofErr w:type="gramStart"/>
            <w:r w:rsidR="00D5200D">
              <w:t>done</w:t>
            </w:r>
            <w:proofErr w:type="gramEnd"/>
            <w:r w:rsidR="00D5200D">
              <w:t xml:space="preserve"> in country or remotely</w:t>
            </w:r>
            <w:r w:rsidR="00653D8E">
              <w:t xml:space="preserve"> via phone, Skype etc.</w:t>
            </w:r>
            <w:r w:rsidR="00D5200D">
              <w:t xml:space="preserve">) </w:t>
            </w:r>
          </w:p>
          <w:p w14:paraId="6E6CACE4" w14:textId="68D9D8FA" w:rsidR="00E60A46" w:rsidRPr="00DC4306" w:rsidRDefault="00CC1226" w:rsidP="003111F2">
            <w:pPr>
              <w:pStyle w:val="Paragraphedeliste"/>
              <w:numPr>
                <w:ilvl w:val="0"/>
                <w:numId w:val="49"/>
              </w:numPr>
              <w:jc w:val="left"/>
            </w:pPr>
            <w:r w:rsidRPr="00DC4306">
              <w:t>Conduct focus group meetings</w:t>
            </w:r>
            <w:r>
              <w:t xml:space="preserve"> (in country or at regional level with </w:t>
            </w:r>
            <w:proofErr w:type="spellStart"/>
            <w:r>
              <w:t>MoH</w:t>
            </w:r>
            <w:proofErr w:type="spellEnd"/>
            <w:r>
              <w:t>, partners, beneficiaries etc</w:t>
            </w:r>
            <w:r w:rsidR="00881E44">
              <w:t>.</w:t>
            </w:r>
            <w:r w:rsidR="00CB3E14">
              <w:t>)</w:t>
            </w:r>
          </w:p>
        </w:tc>
      </w:tr>
      <w:tr w:rsidR="00CB3E14" w:rsidRPr="00DC4306" w14:paraId="3F375591" w14:textId="77777777" w:rsidTr="003111F2">
        <w:tc>
          <w:tcPr>
            <w:tcW w:w="2943" w:type="dxa"/>
            <w:shd w:val="clear" w:color="auto" w:fill="DAEEF3" w:themeFill="accent5" w:themeFillTint="33"/>
          </w:tcPr>
          <w:p w14:paraId="731275A1" w14:textId="48DA6627" w:rsidR="00CB3E14" w:rsidRPr="00DC4306" w:rsidRDefault="00CB3E14" w:rsidP="003111F2">
            <w:pPr>
              <w:jc w:val="left"/>
            </w:pPr>
            <w:r>
              <w:t>Wrap-up meetings/interviews</w:t>
            </w:r>
          </w:p>
        </w:tc>
        <w:tc>
          <w:tcPr>
            <w:tcW w:w="7088" w:type="dxa"/>
            <w:shd w:val="clear" w:color="auto" w:fill="DAEEF3" w:themeFill="accent5" w:themeFillTint="33"/>
          </w:tcPr>
          <w:p w14:paraId="2637A165" w14:textId="7D8DD522" w:rsidR="00CB3E14" w:rsidRPr="00DC4306" w:rsidRDefault="00CB3E14" w:rsidP="003111F2">
            <w:pPr>
              <w:pStyle w:val="Paragraphedeliste"/>
              <w:numPr>
                <w:ilvl w:val="0"/>
                <w:numId w:val="49"/>
              </w:numPr>
              <w:jc w:val="left"/>
            </w:pPr>
            <w:r>
              <w:t>Conduct final interviews and wrap up meeting with key partners (where possible)</w:t>
            </w:r>
          </w:p>
        </w:tc>
      </w:tr>
      <w:tr w:rsidR="00E60A46" w:rsidRPr="00DC4306" w14:paraId="7B48FBB6" w14:textId="77777777" w:rsidTr="003111F2">
        <w:tc>
          <w:tcPr>
            <w:tcW w:w="2943" w:type="dxa"/>
            <w:shd w:val="clear" w:color="auto" w:fill="F2F2F2" w:themeFill="background1" w:themeFillShade="F2"/>
          </w:tcPr>
          <w:p w14:paraId="0373764B" w14:textId="77777777" w:rsidR="00E60A46" w:rsidRPr="00DC4306" w:rsidRDefault="00E60A46" w:rsidP="003111F2">
            <w:pPr>
              <w:jc w:val="left"/>
            </w:pPr>
            <w:r w:rsidRPr="00DC4306">
              <w:t>Report writing</w:t>
            </w:r>
          </w:p>
          <w:p w14:paraId="7F8DC367" w14:textId="077BAB52" w:rsidR="00E60A46" w:rsidRPr="00DC4306" w:rsidRDefault="00E60A46" w:rsidP="003111F2">
            <w:pPr>
              <w:jc w:val="left"/>
            </w:pPr>
          </w:p>
        </w:tc>
        <w:tc>
          <w:tcPr>
            <w:tcW w:w="7088" w:type="dxa"/>
            <w:shd w:val="clear" w:color="auto" w:fill="F2F2F2" w:themeFill="background1" w:themeFillShade="F2"/>
          </w:tcPr>
          <w:p w14:paraId="7C8E5467" w14:textId="553D285E" w:rsidR="00E60A46" w:rsidRPr="00DC4306" w:rsidRDefault="00E60A46" w:rsidP="003111F2">
            <w:pPr>
              <w:pStyle w:val="Paragraphedeliste"/>
              <w:numPr>
                <w:ilvl w:val="0"/>
                <w:numId w:val="49"/>
              </w:numPr>
              <w:jc w:val="left"/>
            </w:pPr>
            <w:r w:rsidRPr="00DC4306">
              <w:t>Finalize</w:t>
            </w:r>
            <w:r w:rsidR="00CB3E14">
              <w:t xml:space="preserve"> report draft including key recommendations </w:t>
            </w:r>
            <w:r w:rsidRPr="00DC4306">
              <w:t>and distribute for feedback</w:t>
            </w:r>
          </w:p>
        </w:tc>
      </w:tr>
      <w:tr w:rsidR="00E60A46" w:rsidRPr="00DC4306" w14:paraId="7D472DBA" w14:textId="77777777" w:rsidTr="003111F2">
        <w:tc>
          <w:tcPr>
            <w:tcW w:w="2943" w:type="dxa"/>
            <w:shd w:val="clear" w:color="auto" w:fill="DAEEF3" w:themeFill="accent5" w:themeFillTint="33"/>
          </w:tcPr>
          <w:p w14:paraId="39ED5E8B" w14:textId="77777777" w:rsidR="00E60A46" w:rsidRPr="00DC4306" w:rsidRDefault="00E60A46" w:rsidP="003111F2">
            <w:pPr>
              <w:jc w:val="left"/>
            </w:pPr>
            <w:r w:rsidRPr="00DC4306">
              <w:t>Finalize report</w:t>
            </w:r>
          </w:p>
          <w:p w14:paraId="6250C3D9" w14:textId="2E682628" w:rsidR="00E60A46" w:rsidRPr="00DC4306" w:rsidRDefault="00E60A46" w:rsidP="003111F2">
            <w:pPr>
              <w:jc w:val="left"/>
            </w:pPr>
          </w:p>
        </w:tc>
        <w:tc>
          <w:tcPr>
            <w:tcW w:w="7088" w:type="dxa"/>
            <w:shd w:val="clear" w:color="auto" w:fill="DAEEF3" w:themeFill="accent5" w:themeFillTint="33"/>
          </w:tcPr>
          <w:p w14:paraId="4F76555D" w14:textId="77777777" w:rsidR="00E60A46" w:rsidRPr="00DC4306" w:rsidRDefault="00E60A46" w:rsidP="003111F2">
            <w:pPr>
              <w:pStyle w:val="Paragraphedeliste"/>
              <w:numPr>
                <w:ilvl w:val="0"/>
                <w:numId w:val="49"/>
              </w:numPr>
              <w:jc w:val="left"/>
            </w:pPr>
            <w:r w:rsidRPr="00DC4306">
              <w:t>Integrate feedback and finalize</w:t>
            </w:r>
          </w:p>
          <w:p w14:paraId="1CF1A4AC" w14:textId="38248E4F" w:rsidR="00E60A46" w:rsidRPr="00DC4306" w:rsidRDefault="00E60A46" w:rsidP="003111F2">
            <w:pPr>
              <w:pStyle w:val="Paragraphedeliste"/>
              <w:numPr>
                <w:ilvl w:val="0"/>
                <w:numId w:val="49"/>
              </w:numPr>
              <w:jc w:val="left"/>
            </w:pPr>
            <w:r w:rsidRPr="00DC4306">
              <w:t>Disseminate findings</w:t>
            </w:r>
          </w:p>
        </w:tc>
      </w:tr>
      <w:tr w:rsidR="00E60A46" w:rsidRPr="00DC4306" w14:paraId="5389357F" w14:textId="77777777" w:rsidTr="003111F2">
        <w:tc>
          <w:tcPr>
            <w:tcW w:w="2943" w:type="dxa"/>
            <w:shd w:val="clear" w:color="auto" w:fill="F2F2F2" w:themeFill="background1" w:themeFillShade="F2"/>
          </w:tcPr>
          <w:p w14:paraId="2EB23135" w14:textId="77777777" w:rsidR="00E60A46" w:rsidRPr="00DC4306" w:rsidRDefault="00E60A46" w:rsidP="003111F2">
            <w:pPr>
              <w:jc w:val="left"/>
            </w:pPr>
            <w:r w:rsidRPr="00DC4306">
              <w:t>Implementation</w:t>
            </w:r>
          </w:p>
          <w:p w14:paraId="4BA5471E" w14:textId="77777777" w:rsidR="00E60A46" w:rsidRPr="00DC4306" w:rsidRDefault="00E60A46" w:rsidP="003111F2">
            <w:pPr>
              <w:jc w:val="left"/>
            </w:pPr>
          </w:p>
        </w:tc>
        <w:tc>
          <w:tcPr>
            <w:tcW w:w="7088" w:type="dxa"/>
            <w:shd w:val="clear" w:color="auto" w:fill="F2F2F2" w:themeFill="background1" w:themeFillShade="F2"/>
          </w:tcPr>
          <w:p w14:paraId="1EA636C6" w14:textId="77777777" w:rsidR="00E60A46" w:rsidRPr="00DC4306" w:rsidRDefault="00E60A46" w:rsidP="003111F2">
            <w:pPr>
              <w:pStyle w:val="Paragraphedeliste"/>
              <w:numPr>
                <w:ilvl w:val="0"/>
                <w:numId w:val="49"/>
              </w:numPr>
              <w:jc w:val="left"/>
            </w:pPr>
            <w:r w:rsidRPr="00DC4306">
              <w:t>Assign responsibilities, deadlines</w:t>
            </w:r>
          </w:p>
          <w:p w14:paraId="698FFA7B" w14:textId="288ECDB2" w:rsidR="00E60A46" w:rsidRPr="00DC4306" w:rsidRDefault="00E60A46" w:rsidP="003111F2">
            <w:pPr>
              <w:pStyle w:val="Paragraphedeliste"/>
              <w:numPr>
                <w:ilvl w:val="0"/>
                <w:numId w:val="49"/>
              </w:numPr>
              <w:jc w:val="left"/>
            </w:pPr>
            <w:r w:rsidRPr="00DC4306">
              <w:t>Implement recommendations</w:t>
            </w:r>
            <w:r w:rsidR="00121C19">
              <w:t xml:space="preserve"> </w:t>
            </w:r>
          </w:p>
        </w:tc>
      </w:tr>
    </w:tbl>
    <w:p w14:paraId="525D3A0F" w14:textId="77777777" w:rsidR="00E60A46" w:rsidRDefault="00E60A46" w:rsidP="003111F2"/>
    <w:p w14:paraId="6FB120F0" w14:textId="64AC5E72" w:rsidR="00653D8E" w:rsidRDefault="00653D8E" w:rsidP="003111F2">
      <w:r w:rsidRPr="004351C6">
        <w:t>For one-on-one interviews</w:t>
      </w:r>
      <w:r>
        <w:t>,</w:t>
      </w:r>
      <w:r w:rsidRPr="004351C6">
        <w:t xml:space="preserve"> a </w:t>
      </w:r>
      <w:r>
        <w:t>template questionnaire</w:t>
      </w:r>
      <w:r w:rsidRPr="004351C6">
        <w:t xml:space="preserve"> </w:t>
      </w:r>
      <w:r>
        <w:t xml:space="preserve">should </w:t>
      </w:r>
      <w:r w:rsidRPr="004351C6">
        <w:t xml:space="preserve">be developed </w:t>
      </w:r>
      <w:r>
        <w:t>to</w:t>
      </w:r>
      <w:r w:rsidRPr="004351C6">
        <w:t xml:space="preserve"> guide </w:t>
      </w:r>
      <w:r>
        <w:t xml:space="preserve">and </w:t>
      </w:r>
      <w:r w:rsidRPr="004351C6">
        <w:t>focus the interview</w:t>
      </w:r>
      <w:r>
        <w:t xml:space="preserve">s conducted (see interview template example in the toolkit). This will help to ensure a consistent approach to </w:t>
      </w:r>
      <w:r w:rsidRPr="004351C6">
        <w:t>information</w:t>
      </w:r>
      <w:r>
        <w:t xml:space="preserve"> gathering</w:t>
      </w:r>
      <w:r w:rsidRPr="004351C6">
        <w:t xml:space="preserve"> from different perspectives</w:t>
      </w:r>
      <w:r>
        <w:t xml:space="preserve">, </w:t>
      </w:r>
      <w:r w:rsidRPr="004351C6">
        <w:t>staffing profiles and levels up to senior management</w:t>
      </w:r>
      <w:r>
        <w:t>.</w:t>
      </w:r>
      <w:r w:rsidRPr="004351C6">
        <w:t xml:space="preserve"> Feedback</w:t>
      </w:r>
      <w:r>
        <w:t xml:space="preserve"> gained during this process can also be</w:t>
      </w:r>
      <w:r w:rsidRPr="004351C6">
        <w:t xml:space="preserve"> used to guide the focus group sessions. </w:t>
      </w:r>
    </w:p>
    <w:p w14:paraId="48DA235D" w14:textId="77777777" w:rsidR="007D6DEB" w:rsidRDefault="007D6DEB" w:rsidP="003111F2"/>
    <w:p w14:paraId="4ADD9FC5" w14:textId="77777777" w:rsidR="007D6DEB" w:rsidRDefault="007D6DEB" w:rsidP="003111F2"/>
    <w:p w14:paraId="1364BB15" w14:textId="738B8797" w:rsidR="00653D8E" w:rsidRPr="00653D8E" w:rsidRDefault="00653D8E" w:rsidP="003111F2">
      <w:r>
        <w:lastRenderedPageBreak/>
        <w:t xml:space="preserve">For focus group discussions small groups of people who are within the same function or </w:t>
      </w:r>
      <w:r w:rsidR="00121C19">
        <w:t>organi</w:t>
      </w:r>
      <w:r w:rsidR="003111F2">
        <w:t>z</w:t>
      </w:r>
      <w:r w:rsidR="00121C19">
        <w:t>ation</w:t>
      </w:r>
      <w:r>
        <w:t xml:space="preserve"> should be brought together to discuss the response. Example questions to be discussed with the group include: </w:t>
      </w:r>
    </w:p>
    <w:p w14:paraId="0F668AA1" w14:textId="77777777" w:rsidR="00653D8E" w:rsidRPr="00653D8E" w:rsidRDefault="00653D8E" w:rsidP="003111F2">
      <w:pPr>
        <w:pStyle w:val="Paragraphedeliste"/>
        <w:numPr>
          <w:ilvl w:val="0"/>
          <w:numId w:val="53"/>
        </w:numPr>
      </w:pPr>
      <w:r w:rsidRPr="00653D8E">
        <w:t xml:space="preserve">What were some of (the agency’s/responses) major successes during the emergency response? </w:t>
      </w:r>
      <w:proofErr w:type="spellStart"/>
      <w:proofErr w:type="gramStart"/>
      <w:r w:rsidRPr="00653D8E">
        <w:t>ie</w:t>
      </w:r>
      <w:proofErr w:type="spellEnd"/>
      <w:r w:rsidRPr="00653D8E">
        <w:t> :</w:t>
      </w:r>
      <w:proofErr w:type="gramEnd"/>
      <w:r w:rsidRPr="00653D8E">
        <w:t xml:space="preserve"> What went well during the response ?</w:t>
      </w:r>
    </w:p>
    <w:p w14:paraId="6BE0FD01" w14:textId="77777777" w:rsidR="00653D8E" w:rsidRPr="00653D8E" w:rsidRDefault="00653D8E" w:rsidP="003111F2">
      <w:pPr>
        <w:pStyle w:val="Paragraphedeliste"/>
      </w:pPr>
    </w:p>
    <w:p w14:paraId="31570A3F" w14:textId="77777777" w:rsidR="00653D8E" w:rsidRPr="00653D8E" w:rsidRDefault="00653D8E" w:rsidP="003111F2">
      <w:pPr>
        <w:pStyle w:val="Paragraphedeliste"/>
        <w:numPr>
          <w:ilvl w:val="0"/>
          <w:numId w:val="53"/>
        </w:numPr>
      </w:pPr>
      <w:r w:rsidRPr="00653D8E">
        <w:t xml:space="preserve">What were some of the main challenges during the response? What was the root cause of these challenges? </w:t>
      </w:r>
      <w:proofErr w:type="spellStart"/>
      <w:proofErr w:type="gramStart"/>
      <w:r w:rsidRPr="00653D8E">
        <w:t>Ie</w:t>
      </w:r>
      <w:proofErr w:type="spellEnd"/>
      <w:r w:rsidRPr="00653D8E">
        <w:t> :</w:t>
      </w:r>
      <w:proofErr w:type="gramEnd"/>
      <w:r w:rsidRPr="00653D8E">
        <w:t xml:space="preserve"> why were they a challenge ?</w:t>
      </w:r>
    </w:p>
    <w:p w14:paraId="7330E887" w14:textId="77777777" w:rsidR="00653D8E" w:rsidRPr="00653D8E" w:rsidRDefault="00653D8E" w:rsidP="003111F2">
      <w:pPr>
        <w:pStyle w:val="Paragraphedeliste"/>
      </w:pPr>
    </w:p>
    <w:p w14:paraId="6BB55F9E" w14:textId="77777777" w:rsidR="00653D8E" w:rsidRPr="00653D8E" w:rsidRDefault="00653D8E" w:rsidP="003111F2">
      <w:pPr>
        <w:pStyle w:val="Paragraphedeliste"/>
        <w:numPr>
          <w:ilvl w:val="0"/>
          <w:numId w:val="53"/>
        </w:numPr>
      </w:pPr>
      <w:r w:rsidRPr="00653D8E">
        <w:t>What lessons did you learn during this emergency that would be applicable in future emergencies?</w:t>
      </w:r>
    </w:p>
    <w:p w14:paraId="28221FAB" w14:textId="77777777" w:rsidR="00653D8E" w:rsidRPr="00653D8E" w:rsidRDefault="00653D8E" w:rsidP="003111F2">
      <w:pPr>
        <w:pStyle w:val="Paragraphedeliste"/>
      </w:pPr>
    </w:p>
    <w:p w14:paraId="350B6EF7" w14:textId="6B6EFDFE" w:rsidR="008454BB" w:rsidRPr="00653D8E" w:rsidRDefault="00653D8E" w:rsidP="003111F2">
      <w:pPr>
        <w:pStyle w:val="Paragraphedeliste"/>
        <w:numPr>
          <w:ilvl w:val="0"/>
          <w:numId w:val="53"/>
        </w:numPr>
      </w:pPr>
      <w:r w:rsidRPr="00653D8E">
        <w:t>What specific, concrete actions should be taken now in order to improve future response capacity?</w:t>
      </w:r>
    </w:p>
    <w:p w14:paraId="54A005EB" w14:textId="2F544276" w:rsidR="00123BEC" w:rsidRPr="00123BEC" w:rsidRDefault="00123BEC" w:rsidP="003111F2">
      <w:r>
        <w:t xml:space="preserve">It is essential that those involved in the AAR be encouraged to provide their honest views of the response. There should be a commitment to confidentiality and non-attribution, which must be communicated to those involved in the process. </w:t>
      </w:r>
    </w:p>
    <w:p w14:paraId="509DA8D8" w14:textId="445E1666" w:rsidR="00002A4B" w:rsidRPr="00F76275" w:rsidRDefault="00002A4B" w:rsidP="003111F2">
      <w:pPr>
        <w:pStyle w:val="Subtitle1"/>
      </w:pPr>
      <w:bookmarkStart w:id="8" w:name="_Toc15457895"/>
      <w:r>
        <w:t>Resources available in the Toolkit</w:t>
      </w:r>
      <w:bookmarkEnd w:id="8"/>
      <w:r>
        <w:t xml:space="preserve"> </w:t>
      </w:r>
    </w:p>
    <w:p w14:paraId="2F20C6CE" w14:textId="77777777" w:rsidR="00002A4B" w:rsidRDefault="00002A4B" w:rsidP="003111F2">
      <w:pPr>
        <w:rPr>
          <w:lang w:eastAsia="ja-JP"/>
        </w:rPr>
      </w:pPr>
      <w:bookmarkStart w:id="9" w:name="_Toc489203024"/>
      <w:bookmarkStart w:id="10" w:name="_Toc442289817"/>
    </w:p>
    <w:p w14:paraId="44CB07B7" w14:textId="5FA6E1BF" w:rsidR="00E80CD0" w:rsidRPr="00E80CD0" w:rsidRDefault="00B87F9B" w:rsidP="00E80CD0">
      <w:pPr>
        <w:rPr>
          <w:lang w:eastAsia="ja-JP"/>
        </w:rPr>
      </w:pPr>
      <w:r w:rsidRPr="00E80CD0">
        <w:rPr>
          <w:lang w:eastAsia="ja-JP"/>
        </w:rPr>
        <w:t>The following resources are available to support the</w:t>
      </w:r>
      <w:r w:rsidR="001B3770" w:rsidRPr="00E80CD0">
        <w:rPr>
          <w:lang w:eastAsia="ja-JP"/>
        </w:rPr>
        <w:t xml:space="preserve"> Key Informant</w:t>
      </w:r>
      <w:r w:rsidRPr="00E80CD0">
        <w:rPr>
          <w:lang w:eastAsia="ja-JP"/>
        </w:rPr>
        <w:t xml:space="preserve"> AAR:</w:t>
      </w:r>
    </w:p>
    <w:tbl>
      <w:tblPr>
        <w:tblStyle w:val="Grilledutableau"/>
        <w:tblW w:w="10019" w:type="dxa"/>
        <w:tblLook w:val="04A0" w:firstRow="1" w:lastRow="0" w:firstColumn="1" w:lastColumn="0" w:noHBand="0" w:noVBand="1"/>
      </w:tblPr>
      <w:tblGrid>
        <w:gridCol w:w="1086"/>
        <w:gridCol w:w="122"/>
        <w:gridCol w:w="8797"/>
        <w:gridCol w:w="14"/>
      </w:tblGrid>
      <w:tr w:rsidR="00E80CD0" w:rsidRPr="00E80CD0" w14:paraId="3B64C8A4" w14:textId="77777777" w:rsidTr="007D6DEB">
        <w:trPr>
          <w:gridAfter w:val="1"/>
          <w:wAfter w:w="14" w:type="dxa"/>
        </w:trPr>
        <w:tc>
          <w:tcPr>
            <w:tcW w:w="1208" w:type="dxa"/>
            <w:gridSpan w:val="2"/>
            <w:shd w:val="clear" w:color="auto" w:fill="auto"/>
          </w:tcPr>
          <w:p w14:paraId="3BF3E181" w14:textId="77777777" w:rsidR="00E80CD0" w:rsidRPr="00E80CD0" w:rsidRDefault="00E80CD0" w:rsidP="002A687D">
            <w:pPr>
              <w:rPr>
                <w:b/>
                <w:bCs/>
              </w:rPr>
            </w:pPr>
            <w:r w:rsidRPr="00E80CD0">
              <w:rPr>
                <w:b/>
                <w:bCs/>
              </w:rPr>
              <w:t>KII.01</w:t>
            </w:r>
          </w:p>
        </w:tc>
        <w:tc>
          <w:tcPr>
            <w:tcW w:w="8797" w:type="dxa"/>
            <w:shd w:val="clear" w:color="auto" w:fill="auto"/>
          </w:tcPr>
          <w:p w14:paraId="161EEC88" w14:textId="77777777" w:rsidR="00E80CD0" w:rsidRPr="00E80CD0" w:rsidRDefault="00E80CD0" w:rsidP="002A687D">
            <w:pPr>
              <w:ind w:left="360"/>
            </w:pPr>
            <w:r w:rsidRPr="00E80CD0">
              <w:t>Contents of Key Informant Interview format AAR toolkit</w:t>
            </w:r>
          </w:p>
        </w:tc>
      </w:tr>
      <w:tr w:rsidR="00E80CD0" w:rsidRPr="00E80CD0" w14:paraId="19D169B6" w14:textId="77777777" w:rsidTr="007D6DEB">
        <w:trPr>
          <w:gridAfter w:val="1"/>
          <w:wAfter w:w="14" w:type="dxa"/>
        </w:trPr>
        <w:tc>
          <w:tcPr>
            <w:tcW w:w="1208" w:type="dxa"/>
            <w:gridSpan w:val="2"/>
            <w:shd w:val="clear" w:color="auto" w:fill="auto"/>
          </w:tcPr>
          <w:p w14:paraId="24720E00" w14:textId="77777777" w:rsidR="00E80CD0" w:rsidRPr="00E80CD0" w:rsidRDefault="00E80CD0" w:rsidP="002A687D">
            <w:pPr>
              <w:rPr>
                <w:b/>
                <w:bCs/>
              </w:rPr>
            </w:pPr>
            <w:r w:rsidRPr="00E80CD0">
              <w:rPr>
                <w:b/>
                <w:bCs/>
              </w:rPr>
              <w:t>KII.02</w:t>
            </w:r>
          </w:p>
        </w:tc>
        <w:tc>
          <w:tcPr>
            <w:tcW w:w="8797" w:type="dxa"/>
            <w:shd w:val="clear" w:color="auto" w:fill="auto"/>
          </w:tcPr>
          <w:p w14:paraId="468FE859" w14:textId="77777777" w:rsidR="00E80CD0" w:rsidRPr="00E80CD0" w:rsidRDefault="00E80CD0" w:rsidP="002A687D">
            <w:pPr>
              <w:ind w:left="360"/>
            </w:pPr>
            <w:r w:rsidRPr="00E80CD0">
              <w:t>Facilitators Manual Key Informant Interview AAR</w:t>
            </w:r>
          </w:p>
        </w:tc>
      </w:tr>
      <w:tr w:rsidR="00E80CD0" w:rsidRPr="00E80CD0" w14:paraId="37EEC068" w14:textId="77777777" w:rsidTr="007D6DEB">
        <w:trPr>
          <w:gridAfter w:val="1"/>
          <w:wAfter w:w="14" w:type="dxa"/>
        </w:trPr>
        <w:tc>
          <w:tcPr>
            <w:tcW w:w="10005" w:type="dxa"/>
            <w:gridSpan w:val="3"/>
            <w:vAlign w:val="center"/>
          </w:tcPr>
          <w:p w14:paraId="1CE27D54" w14:textId="77777777" w:rsidR="00E80CD0" w:rsidRPr="00E80CD0" w:rsidRDefault="00E80CD0" w:rsidP="002A687D">
            <w:pPr>
              <w:shd w:val="clear" w:color="auto" w:fill="1F497D" w:themeFill="text2"/>
              <w:jc w:val="center"/>
              <w:rPr>
                <w:b/>
                <w:bCs/>
              </w:rPr>
            </w:pPr>
            <w:r w:rsidRPr="00E80CD0">
              <w:rPr>
                <w:b/>
                <w:bCs/>
                <w:color w:val="FFFFFF" w:themeColor="background1"/>
              </w:rPr>
              <w:t>PLANNING</w:t>
            </w:r>
          </w:p>
        </w:tc>
      </w:tr>
      <w:tr w:rsidR="00E80CD0" w:rsidRPr="00E80CD0" w14:paraId="27633EDC" w14:textId="77777777" w:rsidTr="007D6DEB">
        <w:trPr>
          <w:gridAfter w:val="1"/>
          <w:wAfter w:w="14" w:type="dxa"/>
        </w:trPr>
        <w:tc>
          <w:tcPr>
            <w:tcW w:w="1208" w:type="dxa"/>
            <w:gridSpan w:val="2"/>
            <w:shd w:val="clear" w:color="auto" w:fill="auto"/>
            <w:vAlign w:val="center"/>
          </w:tcPr>
          <w:p w14:paraId="5D5814CB" w14:textId="77777777" w:rsidR="00E80CD0" w:rsidRPr="00E80CD0" w:rsidRDefault="00E80CD0" w:rsidP="002A687D">
            <w:pPr>
              <w:rPr>
                <w:b/>
                <w:bCs/>
              </w:rPr>
            </w:pPr>
            <w:r w:rsidRPr="00E80CD0">
              <w:rPr>
                <w:b/>
                <w:bCs/>
              </w:rPr>
              <w:t>KII.P01</w:t>
            </w:r>
          </w:p>
        </w:tc>
        <w:tc>
          <w:tcPr>
            <w:tcW w:w="8797" w:type="dxa"/>
            <w:shd w:val="clear" w:color="auto" w:fill="auto"/>
            <w:vAlign w:val="center"/>
          </w:tcPr>
          <w:p w14:paraId="1722A6BC" w14:textId="77777777" w:rsidR="00E80CD0" w:rsidRPr="00E80CD0" w:rsidRDefault="00E80CD0" w:rsidP="002A687D">
            <w:pPr>
              <w:ind w:left="360"/>
            </w:pPr>
            <w:r w:rsidRPr="00E80CD0">
              <w:t>Planning Checklist Key Informant Interview AAR</w:t>
            </w:r>
          </w:p>
        </w:tc>
      </w:tr>
      <w:tr w:rsidR="00E80CD0" w:rsidRPr="00E80CD0" w14:paraId="09093EB4" w14:textId="77777777" w:rsidTr="007D6DEB">
        <w:trPr>
          <w:gridAfter w:val="1"/>
          <w:wAfter w:w="14" w:type="dxa"/>
        </w:trPr>
        <w:tc>
          <w:tcPr>
            <w:tcW w:w="1208" w:type="dxa"/>
            <w:gridSpan w:val="2"/>
            <w:shd w:val="clear" w:color="auto" w:fill="auto"/>
            <w:vAlign w:val="center"/>
          </w:tcPr>
          <w:p w14:paraId="256F391E" w14:textId="77777777" w:rsidR="00E80CD0" w:rsidRPr="00E80CD0" w:rsidRDefault="00E80CD0" w:rsidP="002A687D">
            <w:pPr>
              <w:rPr>
                <w:b/>
                <w:bCs/>
              </w:rPr>
            </w:pPr>
            <w:r w:rsidRPr="00E80CD0">
              <w:rPr>
                <w:b/>
                <w:bCs/>
              </w:rPr>
              <w:t>KII.P02</w:t>
            </w:r>
          </w:p>
        </w:tc>
        <w:tc>
          <w:tcPr>
            <w:tcW w:w="8797" w:type="dxa"/>
            <w:shd w:val="clear" w:color="auto" w:fill="auto"/>
            <w:vAlign w:val="center"/>
          </w:tcPr>
          <w:p w14:paraId="36EEFA68" w14:textId="77777777" w:rsidR="00E80CD0" w:rsidRPr="00E80CD0" w:rsidRDefault="00E80CD0" w:rsidP="002A687D">
            <w:pPr>
              <w:ind w:left="360"/>
            </w:pPr>
            <w:r w:rsidRPr="00E80CD0">
              <w:t>Concept Note template Key Informant Interview AAR</w:t>
            </w:r>
          </w:p>
        </w:tc>
      </w:tr>
      <w:tr w:rsidR="00E80CD0" w:rsidRPr="00E80CD0" w14:paraId="480C83CC" w14:textId="77777777" w:rsidTr="007D6DEB">
        <w:trPr>
          <w:gridAfter w:val="1"/>
          <w:wAfter w:w="14" w:type="dxa"/>
        </w:trPr>
        <w:tc>
          <w:tcPr>
            <w:tcW w:w="1208" w:type="dxa"/>
            <w:gridSpan w:val="2"/>
            <w:shd w:val="clear" w:color="auto" w:fill="auto"/>
            <w:vAlign w:val="center"/>
          </w:tcPr>
          <w:p w14:paraId="42B7277A" w14:textId="77777777" w:rsidR="00E80CD0" w:rsidRPr="00E80CD0" w:rsidRDefault="00E80CD0" w:rsidP="002A687D">
            <w:pPr>
              <w:rPr>
                <w:b/>
                <w:bCs/>
              </w:rPr>
            </w:pPr>
            <w:r w:rsidRPr="00E80CD0">
              <w:rPr>
                <w:b/>
                <w:bCs/>
              </w:rPr>
              <w:t>KII.P03</w:t>
            </w:r>
          </w:p>
        </w:tc>
        <w:tc>
          <w:tcPr>
            <w:tcW w:w="8797" w:type="dxa"/>
            <w:shd w:val="clear" w:color="auto" w:fill="auto"/>
            <w:vAlign w:val="center"/>
          </w:tcPr>
          <w:p w14:paraId="077253FB" w14:textId="77777777" w:rsidR="00E80CD0" w:rsidRPr="00E80CD0" w:rsidRDefault="00E80CD0" w:rsidP="002A687D">
            <w:pPr>
              <w:ind w:left="360"/>
            </w:pPr>
            <w:r w:rsidRPr="00E80CD0">
              <w:t>Introductory Email Key Informant Interview AAR</w:t>
            </w:r>
          </w:p>
        </w:tc>
      </w:tr>
      <w:tr w:rsidR="00E80CD0" w:rsidRPr="00E80CD0" w14:paraId="1E7D5AC0" w14:textId="77777777" w:rsidTr="007D6DEB">
        <w:trPr>
          <w:gridAfter w:val="1"/>
          <w:wAfter w:w="14" w:type="dxa"/>
        </w:trPr>
        <w:tc>
          <w:tcPr>
            <w:tcW w:w="1208" w:type="dxa"/>
            <w:gridSpan w:val="2"/>
            <w:shd w:val="clear" w:color="auto" w:fill="auto"/>
            <w:vAlign w:val="center"/>
          </w:tcPr>
          <w:p w14:paraId="23290B1E" w14:textId="77777777" w:rsidR="00E80CD0" w:rsidRPr="00E80CD0" w:rsidRDefault="00E80CD0" w:rsidP="002A687D">
            <w:pPr>
              <w:rPr>
                <w:b/>
                <w:bCs/>
              </w:rPr>
            </w:pPr>
            <w:r w:rsidRPr="00E80CD0">
              <w:rPr>
                <w:b/>
                <w:bCs/>
              </w:rPr>
              <w:t>KII.P04</w:t>
            </w:r>
          </w:p>
        </w:tc>
        <w:tc>
          <w:tcPr>
            <w:tcW w:w="8797" w:type="dxa"/>
            <w:shd w:val="clear" w:color="auto" w:fill="auto"/>
            <w:vAlign w:val="center"/>
          </w:tcPr>
          <w:p w14:paraId="789C47D9" w14:textId="77777777" w:rsidR="00E80CD0" w:rsidRPr="00E80CD0" w:rsidRDefault="00E80CD0" w:rsidP="002A687D">
            <w:pPr>
              <w:ind w:left="360"/>
            </w:pPr>
            <w:r w:rsidRPr="00E80CD0">
              <w:t xml:space="preserve">Team leader Terms of Reference </w:t>
            </w:r>
          </w:p>
        </w:tc>
      </w:tr>
      <w:tr w:rsidR="00E80CD0" w:rsidRPr="00E80CD0" w14:paraId="6CBF748D" w14:textId="77777777" w:rsidTr="007D6DEB">
        <w:trPr>
          <w:gridAfter w:val="1"/>
          <w:wAfter w:w="14" w:type="dxa"/>
          <w:trHeight w:val="245"/>
        </w:trPr>
        <w:tc>
          <w:tcPr>
            <w:tcW w:w="1208" w:type="dxa"/>
            <w:gridSpan w:val="2"/>
            <w:shd w:val="clear" w:color="auto" w:fill="auto"/>
            <w:vAlign w:val="center"/>
          </w:tcPr>
          <w:p w14:paraId="4A0F4899" w14:textId="77777777" w:rsidR="00E80CD0" w:rsidRPr="00E80CD0" w:rsidRDefault="00E80CD0" w:rsidP="002A687D">
            <w:pPr>
              <w:rPr>
                <w:b/>
                <w:bCs/>
              </w:rPr>
            </w:pPr>
            <w:r w:rsidRPr="00E80CD0">
              <w:rPr>
                <w:b/>
                <w:bCs/>
              </w:rPr>
              <w:t>KII.P05</w:t>
            </w:r>
          </w:p>
        </w:tc>
        <w:tc>
          <w:tcPr>
            <w:tcW w:w="8797" w:type="dxa"/>
            <w:shd w:val="clear" w:color="auto" w:fill="auto"/>
            <w:vAlign w:val="center"/>
          </w:tcPr>
          <w:p w14:paraId="4760EF0C" w14:textId="77777777" w:rsidR="00E80CD0" w:rsidRPr="00E80CD0" w:rsidRDefault="00E80CD0" w:rsidP="002A687D">
            <w:pPr>
              <w:spacing w:after="160" w:line="259" w:lineRule="auto"/>
              <w:ind w:left="360"/>
            </w:pPr>
            <w:r w:rsidRPr="00E80CD0">
              <w:t xml:space="preserve">Introductory PowerPoint Key Informant Interview </w:t>
            </w:r>
          </w:p>
        </w:tc>
      </w:tr>
      <w:tr w:rsidR="00E80CD0" w:rsidRPr="00E80CD0" w14:paraId="5F559D75" w14:textId="77777777" w:rsidTr="007D6DEB">
        <w:tc>
          <w:tcPr>
            <w:tcW w:w="10019" w:type="dxa"/>
            <w:gridSpan w:val="4"/>
            <w:vAlign w:val="center"/>
          </w:tcPr>
          <w:p w14:paraId="09280507" w14:textId="77777777" w:rsidR="00E80CD0" w:rsidRPr="00E80CD0" w:rsidRDefault="00E80CD0" w:rsidP="002A687D">
            <w:pPr>
              <w:shd w:val="clear" w:color="auto" w:fill="1F497D" w:themeFill="text2"/>
              <w:jc w:val="center"/>
              <w:rPr>
                <w:b/>
                <w:bCs/>
              </w:rPr>
            </w:pPr>
            <w:r w:rsidRPr="00E80CD0">
              <w:rPr>
                <w:b/>
                <w:bCs/>
                <w:color w:val="FFFFFF" w:themeColor="background1"/>
              </w:rPr>
              <w:t>CONDUCTING</w:t>
            </w:r>
          </w:p>
        </w:tc>
      </w:tr>
      <w:tr w:rsidR="00E80CD0" w:rsidRPr="00E80CD0" w14:paraId="72BFFA6E" w14:textId="77777777" w:rsidTr="007D6DEB">
        <w:tc>
          <w:tcPr>
            <w:tcW w:w="1086" w:type="dxa"/>
            <w:shd w:val="clear" w:color="auto" w:fill="auto"/>
            <w:vAlign w:val="center"/>
          </w:tcPr>
          <w:p w14:paraId="72866904" w14:textId="77777777" w:rsidR="00E80CD0" w:rsidRPr="00E80CD0" w:rsidRDefault="00E80CD0" w:rsidP="002A687D">
            <w:pPr>
              <w:rPr>
                <w:b/>
                <w:bCs/>
              </w:rPr>
            </w:pPr>
            <w:r w:rsidRPr="00E80CD0">
              <w:rPr>
                <w:b/>
                <w:bCs/>
              </w:rPr>
              <w:t>KII.C01</w:t>
            </w:r>
          </w:p>
        </w:tc>
        <w:tc>
          <w:tcPr>
            <w:tcW w:w="8933" w:type="dxa"/>
            <w:gridSpan w:val="3"/>
            <w:shd w:val="clear" w:color="auto" w:fill="auto"/>
            <w:vAlign w:val="center"/>
          </w:tcPr>
          <w:p w14:paraId="2977C4A7" w14:textId="77777777" w:rsidR="00E80CD0" w:rsidRPr="00E80CD0" w:rsidRDefault="00E80CD0" w:rsidP="002A687D">
            <w:pPr>
              <w:ind w:left="360"/>
            </w:pPr>
            <w:r w:rsidRPr="00E80CD0">
              <w:t>Interview Tracking Sheet Key Informant Interview AAR</w:t>
            </w:r>
          </w:p>
        </w:tc>
      </w:tr>
      <w:tr w:rsidR="00E80CD0" w:rsidRPr="00E80CD0" w14:paraId="2761EB52" w14:textId="77777777" w:rsidTr="007D6DEB">
        <w:tc>
          <w:tcPr>
            <w:tcW w:w="1086" w:type="dxa"/>
            <w:shd w:val="clear" w:color="auto" w:fill="auto"/>
            <w:vAlign w:val="center"/>
          </w:tcPr>
          <w:p w14:paraId="49F73DE7" w14:textId="77777777" w:rsidR="00E80CD0" w:rsidRPr="00E80CD0" w:rsidRDefault="00E80CD0" w:rsidP="002A687D">
            <w:pPr>
              <w:rPr>
                <w:b/>
                <w:bCs/>
              </w:rPr>
            </w:pPr>
            <w:r w:rsidRPr="00E80CD0">
              <w:rPr>
                <w:b/>
                <w:bCs/>
              </w:rPr>
              <w:t>KII.C02</w:t>
            </w:r>
          </w:p>
        </w:tc>
        <w:tc>
          <w:tcPr>
            <w:tcW w:w="8933" w:type="dxa"/>
            <w:gridSpan w:val="3"/>
            <w:shd w:val="clear" w:color="auto" w:fill="auto"/>
            <w:vAlign w:val="center"/>
          </w:tcPr>
          <w:p w14:paraId="2D0EAF25" w14:textId="77777777" w:rsidR="00E80CD0" w:rsidRPr="00E80CD0" w:rsidRDefault="00E80CD0" w:rsidP="002A687D">
            <w:pPr>
              <w:ind w:left="360"/>
            </w:pPr>
            <w:r w:rsidRPr="00E80CD0">
              <w:t>Sample Interview Questions Key Informant Interview AAR</w:t>
            </w:r>
          </w:p>
        </w:tc>
      </w:tr>
      <w:tr w:rsidR="00E80CD0" w:rsidRPr="00E80CD0" w14:paraId="6DD521ED" w14:textId="77777777" w:rsidTr="007D6DEB">
        <w:tc>
          <w:tcPr>
            <w:tcW w:w="1086" w:type="dxa"/>
            <w:shd w:val="clear" w:color="auto" w:fill="auto"/>
            <w:vAlign w:val="center"/>
          </w:tcPr>
          <w:p w14:paraId="728D6A33" w14:textId="77777777" w:rsidR="00E80CD0" w:rsidRPr="00E80CD0" w:rsidRDefault="00E80CD0" w:rsidP="002A687D">
            <w:pPr>
              <w:rPr>
                <w:b/>
                <w:bCs/>
              </w:rPr>
            </w:pPr>
            <w:r w:rsidRPr="00E80CD0">
              <w:rPr>
                <w:b/>
                <w:bCs/>
              </w:rPr>
              <w:t>KII.C03</w:t>
            </w:r>
          </w:p>
        </w:tc>
        <w:tc>
          <w:tcPr>
            <w:tcW w:w="8933" w:type="dxa"/>
            <w:gridSpan w:val="3"/>
            <w:shd w:val="clear" w:color="auto" w:fill="auto"/>
            <w:vAlign w:val="center"/>
          </w:tcPr>
          <w:p w14:paraId="36301652" w14:textId="77777777" w:rsidR="00E80CD0" w:rsidRPr="00E80CD0" w:rsidRDefault="00E80CD0" w:rsidP="002A687D">
            <w:pPr>
              <w:ind w:left="360"/>
            </w:pPr>
            <w:r w:rsidRPr="00E80CD0">
              <w:t>Survey Recommendations Feedback Form Key Informant Interview AAR</w:t>
            </w:r>
          </w:p>
        </w:tc>
      </w:tr>
      <w:tr w:rsidR="00E80CD0" w:rsidRPr="00E80CD0" w14:paraId="4E86AC4C" w14:textId="77777777" w:rsidTr="007D6DEB">
        <w:tc>
          <w:tcPr>
            <w:tcW w:w="1086" w:type="dxa"/>
            <w:shd w:val="clear" w:color="auto" w:fill="auto"/>
            <w:vAlign w:val="center"/>
          </w:tcPr>
          <w:p w14:paraId="24836EA5" w14:textId="77777777" w:rsidR="00E80CD0" w:rsidRPr="00E80CD0" w:rsidRDefault="00E80CD0" w:rsidP="002A687D">
            <w:pPr>
              <w:rPr>
                <w:b/>
                <w:bCs/>
              </w:rPr>
            </w:pPr>
            <w:r w:rsidRPr="00E80CD0">
              <w:rPr>
                <w:b/>
                <w:bCs/>
              </w:rPr>
              <w:t>KII.C04</w:t>
            </w:r>
          </w:p>
        </w:tc>
        <w:tc>
          <w:tcPr>
            <w:tcW w:w="8933" w:type="dxa"/>
            <w:gridSpan w:val="3"/>
            <w:shd w:val="clear" w:color="auto" w:fill="auto"/>
            <w:vAlign w:val="center"/>
          </w:tcPr>
          <w:p w14:paraId="613878FF" w14:textId="77777777" w:rsidR="00E80CD0" w:rsidRPr="00E80CD0" w:rsidRDefault="00E80CD0" w:rsidP="002A687D">
            <w:pPr>
              <w:ind w:left="360"/>
            </w:pPr>
            <w:r w:rsidRPr="00E80CD0">
              <w:t xml:space="preserve">Trigger questions Key Informant Interview AAR </w:t>
            </w:r>
          </w:p>
        </w:tc>
      </w:tr>
      <w:tr w:rsidR="00E80CD0" w:rsidRPr="00E80CD0" w14:paraId="4F2FD053" w14:textId="77777777" w:rsidTr="007D6DEB">
        <w:tc>
          <w:tcPr>
            <w:tcW w:w="1086" w:type="dxa"/>
            <w:shd w:val="clear" w:color="auto" w:fill="auto"/>
            <w:vAlign w:val="center"/>
          </w:tcPr>
          <w:p w14:paraId="1F8CBB66" w14:textId="77777777" w:rsidR="00E80CD0" w:rsidRPr="00E80CD0" w:rsidRDefault="00E80CD0" w:rsidP="002A687D">
            <w:pPr>
              <w:rPr>
                <w:b/>
                <w:bCs/>
              </w:rPr>
            </w:pPr>
            <w:r w:rsidRPr="00E80CD0">
              <w:rPr>
                <w:b/>
                <w:bCs/>
              </w:rPr>
              <w:t>KII.C05</w:t>
            </w:r>
          </w:p>
        </w:tc>
        <w:tc>
          <w:tcPr>
            <w:tcW w:w="8933" w:type="dxa"/>
            <w:gridSpan w:val="3"/>
            <w:shd w:val="clear" w:color="auto" w:fill="auto"/>
            <w:vAlign w:val="center"/>
          </w:tcPr>
          <w:p w14:paraId="74FDFF15" w14:textId="77777777" w:rsidR="00E80CD0" w:rsidRPr="00E80CD0" w:rsidRDefault="00E80CD0" w:rsidP="002A687D">
            <w:pPr>
              <w:ind w:left="360"/>
            </w:pPr>
            <w:r w:rsidRPr="00E80CD0">
              <w:t>Objective Based Evaluation Key Informant Interview AAR</w:t>
            </w:r>
          </w:p>
        </w:tc>
      </w:tr>
      <w:tr w:rsidR="00E80CD0" w:rsidRPr="00E80CD0" w14:paraId="176B2870" w14:textId="77777777" w:rsidTr="007D6DEB">
        <w:trPr>
          <w:gridAfter w:val="1"/>
          <w:wAfter w:w="14" w:type="dxa"/>
        </w:trPr>
        <w:tc>
          <w:tcPr>
            <w:tcW w:w="10005" w:type="dxa"/>
            <w:gridSpan w:val="3"/>
            <w:vAlign w:val="center"/>
          </w:tcPr>
          <w:p w14:paraId="72A74E13" w14:textId="77777777" w:rsidR="00E80CD0" w:rsidRPr="00E80CD0" w:rsidRDefault="00E80CD0" w:rsidP="002A687D">
            <w:pPr>
              <w:shd w:val="clear" w:color="auto" w:fill="1F497D" w:themeFill="text2"/>
              <w:jc w:val="center"/>
              <w:rPr>
                <w:b/>
                <w:bCs/>
              </w:rPr>
            </w:pPr>
            <w:r w:rsidRPr="00E80CD0">
              <w:rPr>
                <w:b/>
                <w:bCs/>
                <w:color w:val="FFFFFF" w:themeColor="background1"/>
              </w:rPr>
              <w:t>RESULTS/FOLLOW UP</w:t>
            </w:r>
          </w:p>
        </w:tc>
      </w:tr>
      <w:tr w:rsidR="00E80CD0" w:rsidRPr="00E80CD0" w14:paraId="565830DD" w14:textId="77777777" w:rsidTr="00A003E4">
        <w:trPr>
          <w:gridAfter w:val="1"/>
          <w:wAfter w:w="14" w:type="dxa"/>
          <w:trHeight w:val="283"/>
        </w:trPr>
        <w:tc>
          <w:tcPr>
            <w:tcW w:w="1086" w:type="dxa"/>
            <w:shd w:val="clear" w:color="auto" w:fill="auto"/>
            <w:vAlign w:val="center"/>
          </w:tcPr>
          <w:p w14:paraId="04FB1C25" w14:textId="77777777" w:rsidR="00E80CD0" w:rsidRPr="00E80CD0" w:rsidRDefault="00E80CD0" w:rsidP="002A687D">
            <w:pPr>
              <w:rPr>
                <w:b/>
                <w:bCs/>
              </w:rPr>
            </w:pPr>
            <w:r w:rsidRPr="00E80CD0">
              <w:rPr>
                <w:b/>
                <w:bCs/>
              </w:rPr>
              <w:t>KII.R01</w:t>
            </w:r>
          </w:p>
        </w:tc>
        <w:tc>
          <w:tcPr>
            <w:tcW w:w="8919" w:type="dxa"/>
            <w:gridSpan w:val="2"/>
            <w:shd w:val="clear" w:color="auto" w:fill="auto"/>
            <w:vAlign w:val="center"/>
          </w:tcPr>
          <w:p w14:paraId="3073678C" w14:textId="77777777" w:rsidR="00E80CD0" w:rsidRPr="00E80CD0" w:rsidRDefault="00E80CD0" w:rsidP="002A687D">
            <w:pPr>
              <w:spacing w:after="160" w:line="259" w:lineRule="auto"/>
              <w:ind w:left="360"/>
            </w:pPr>
            <w:r w:rsidRPr="00E80CD0">
              <w:t>Final Report Template Key Informant Interview AAR</w:t>
            </w:r>
          </w:p>
        </w:tc>
      </w:tr>
      <w:tr w:rsidR="00E80CD0" w:rsidRPr="00E80CD0" w14:paraId="4F2D49F3" w14:textId="77777777" w:rsidTr="007D6DEB">
        <w:trPr>
          <w:gridAfter w:val="1"/>
          <w:wAfter w:w="14" w:type="dxa"/>
        </w:trPr>
        <w:tc>
          <w:tcPr>
            <w:tcW w:w="1086" w:type="dxa"/>
            <w:shd w:val="clear" w:color="auto" w:fill="auto"/>
            <w:vAlign w:val="center"/>
          </w:tcPr>
          <w:p w14:paraId="1057614F" w14:textId="77777777" w:rsidR="00E80CD0" w:rsidRPr="00E80CD0" w:rsidRDefault="00E80CD0" w:rsidP="002A687D">
            <w:pPr>
              <w:rPr>
                <w:b/>
                <w:bCs/>
              </w:rPr>
            </w:pPr>
            <w:r w:rsidRPr="00E80CD0">
              <w:rPr>
                <w:b/>
                <w:bCs/>
              </w:rPr>
              <w:t>KII.R02</w:t>
            </w:r>
          </w:p>
        </w:tc>
        <w:tc>
          <w:tcPr>
            <w:tcW w:w="8919" w:type="dxa"/>
            <w:gridSpan w:val="2"/>
            <w:shd w:val="clear" w:color="auto" w:fill="auto"/>
            <w:vAlign w:val="center"/>
          </w:tcPr>
          <w:p w14:paraId="033CD112" w14:textId="77777777" w:rsidR="00E80CD0" w:rsidRPr="00E80CD0" w:rsidRDefault="00E80CD0" w:rsidP="002A687D">
            <w:pPr>
              <w:spacing w:after="160" w:line="259" w:lineRule="auto"/>
              <w:ind w:left="360"/>
              <w:rPr>
                <w:color w:val="FF0000"/>
              </w:rPr>
            </w:pPr>
            <w:r w:rsidRPr="007D0510">
              <w:t>Advocacy and resources mobilisation meeting planning materials (concept note, agenda, invitation letter templates)</w:t>
            </w:r>
          </w:p>
        </w:tc>
      </w:tr>
    </w:tbl>
    <w:p w14:paraId="177AC1C7" w14:textId="63BC4412" w:rsidR="00E80CD0" w:rsidRDefault="00E80CD0" w:rsidP="00E80CD0"/>
    <w:p w14:paraId="488C55BC" w14:textId="4AC1D60D" w:rsidR="00E80CD0" w:rsidRDefault="00E80CD0" w:rsidP="00E80CD0"/>
    <w:p w14:paraId="093D98E0" w14:textId="1B1E8F49" w:rsidR="00E80CD0" w:rsidRDefault="00E80CD0" w:rsidP="00E80CD0"/>
    <w:p w14:paraId="7E6BA90D" w14:textId="03414725" w:rsidR="00E80CD0" w:rsidRDefault="00E80CD0" w:rsidP="00E80CD0"/>
    <w:p w14:paraId="277B1236" w14:textId="50A7958C" w:rsidR="00376A65" w:rsidRPr="00F76275" w:rsidRDefault="00881E44" w:rsidP="003111F2">
      <w:pPr>
        <w:pStyle w:val="Titre1"/>
      </w:pPr>
      <w:bookmarkStart w:id="11" w:name="_Toc15457896"/>
      <w:bookmarkEnd w:id="9"/>
      <w:r>
        <w:t>Guidance for AAR TEam</w:t>
      </w:r>
      <w:bookmarkEnd w:id="11"/>
    </w:p>
    <w:p w14:paraId="37767803" w14:textId="53CA43AF" w:rsidR="00A04E2C" w:rsidRPr="00F76275" w:rsidRDefault="00D2340A" w:rsidP="003111F2">
      <w:pPr>
        <w:pStyle w:val="Subtitle1"/>
        <w:rPr>
          <w:lang w:eastAsia="ja-JP"/>
        </w:rPr>
      </w:pPr>
      <w:bookmarkStart w:id="12" w:name="_Toc15457897"/>
      <w:r>
        <w:rPr>
          <w:lang w:eastAsia="ja-JP"/>
        </w:rPr>
        <w:t xml:space="preserve">What to do while </w:t>
      </w:r>
      <w:r w:rsidR="00002A4B">
        <w:rPr>
          <w:lang w:eastAsia="ja-JP"/>
        </w:rPr>
        <w:t>undertaking Focus Group Discussion</w:t>
      </w:r>
      <w:r w:rsidR="00C8029C">
        <w:rPr>
          <w:lang w:eastAsia="ja-JP"/>
        </w:rPr>
        <w:t xml:space="preserve"> and INterviews</w:t>
      </w:r>
      <w:bookmarkEnd w:id="12"/>
    </w:p>
    <w:p w14:paraId="6FA4D5C4" w14:textId="77777777" w:rsidR="00A04E2C" w:rsidRPr="00F76275" w:rsidRDefault="00A04E2C" w:rsidP="003111F2"/>
    <w:p w14:paraId="29283F7F" w14:textId="69A802BC" w:rsidR="008543F3" w:rsidRPr="00FA238D" w:rsidRDefault="00FA238D" w:rsidP="003111F2">
      <w:pPr>
        <w:pStyle w:val="Paragraphedeliste"/>
        <w:numPr>
          <w:ilvl w:val="0"/>
          <w:numId w:val="24"/>
        </w:numPr>
      </w:pPr>
      <w:r>
        <w:t>Maintain an impartial per</w:t>
      </w:r>
      <w:r w:rsidRPr="00F76275">
        <w:t>spective</w:t>
      </w:r>
      <w:r>
        <w:t xml:space="preserve"> and u</w:t>
      </w:r>
      <w:r w:rsidRPr="00F76275">
        <w:t>se op</w:t>
      </w:r>
      <w:r w:rsidR="00465409">
        <w:t>en-ended questions</w:t>
      </w:r>
      <w:r w:rsidR="00C8029C">
        <w:t xml:space="preserve"> during interviews and focus group</w:t>
      </w:r>
      <w:r w:rsidR="00465409">
        <w:t xml:space="preserve"> discussions</w:t>
      </w:r>
    </w:p>
    <w:p w14:paraId="03F47966" w14:textId="50BC3182" w:rsidR="00A04E2C" w:rsidRDefault="00C8029C" w:rsidP="003111F2">
      <w:pPr>
        <w:pStyle w:val="Paragraphedeliste"/>
        <w:numPr>
          <w:ilvl w:val="0"/>
          <w:numId w:val="24"/>
        </w:numPr>
      </w:pPr>
      <w:r>
        <w:t>In focus group discussions m</w:t>
      </w:r>
      <w:r w:rsidR="00A04E2C" w:rsidRPr="00F76275">
        <w:t xml:space="preserve">aintain the structure </w:t>
      </w:r>
      <w:r w:rsidR="00C4310A">
        <w:t xml:space="preserve">and focus </w:t>
      </w:r>
      <w:r w:rsidR="00A04E2C" w:rsidRPr="00F76275">
        <w:t xml:space="preserve">of the discussion and mediate any heated debates </w:t>
      </w:r>
    </w:p>
    <w:p w14:paraId="1DE87A82" w14:textId="7EF284A1" w:rsidR="00745C4D" w:rsidRPr="00745C4D" w:rsidRDefault="00745C4D" w:rsidP="003111F2">
      <w:pPr>
        <w:pStyle w:val="Paragraphedeliste"/>
        <w:numPr>
          <w:ilvl w:val="0"/>
          <w:numId w:val="24"/>
        </w:numPr>
      </w:pPr>
      <w:r w:rsidRPr="00F76275">
        <w:t xml:space="preserve">Reinforce the fact that it is possible to disagree because the perceptions of individuals about what happened may differ. </w:t>
      </w:r>
    </w:p>
    <w:p w14:paraId="54E1E65D" w14:textId="4F96CE41" w:rsidR="00A04E2C" w:rsidRPr="00F76275" w:rsidRDefault="00A04E2C" w:rsidP="003111F2">
      <w:pPr>
        <w:pStyle w:val="Paragraphedeliste"/>
        <w:numPr>
          <w:ilvl w:val="0"/>
          <w:numId w:val="24"/>
        </w:numPr>
      </w:pPr>
      <w:r w:rsidRPr="00F76275">
        <w:t xml:space="preserve">Focus on learning. The AAR </w:t>
      </w:r>
      <w:r w:rsidR="00FA238D">
        <w:t>is not</w:t>
      </w:r>
      <w:r w:rsidRPr="00F76275">
        <w:t xml:space="preserve"> </w:t>
      </w:r>
      <w:r w:rsidR="00FD3FFF">
        <w:t xml:space="preserve">an </w:t>
      </w:r>
      <w:r w:rsidRPr="00F76275">
        <w:t>evaluation of performance but an opportunity to learn from</w:t>
      </w:r>
      <w:r w:rsidR="00745C4D">
        <w:t xml:space="preserve"> challenges </w:t>
      </w:r>
      <w:r w:rsidRPr="00F76275">
        <w:t xml:space="preserve">and best practices. </w:t>
      </w:r>
    </w:p>
    <w:p w14:paraId="5DCD6DF2" w14:textId="77777777" w:rsidR="00D251C9" w:rsidRDefault="00A04E2C" w:rsidP="003111F2">
      <w:pPr>
        <w:pStyle w:val="Paragraphedeliste"/>
        <w:numPr>
          <w:ilvl w:val="0"/>
          <w:numId w:val="24"/>
        </w:numPr>
      </w:pPr>
      <w:r w:rsidRPr="00F76275">
        <w:t xml:space="preserve">Encourage </w:t>
      </w:r>
      <w:r w:rsidR="00D251C9">
        <w:t xml:space="preserve">people to give honest opinions as the AAR will only add value if participants speak </w:t>
      </w:r>
      <w:r w:rsidR="00D251C9" w:rsidRPr="00F76275">
        <w:t>frankly of their expe</w:t>
      </w:r>
      <w:r w:rsidR="00D251C9">
        <w:t xml:space="preserve">rience. </w:t>
      </w:r>
    </w:p>
    <w:p w14:paraId="794F7358" w14:textId="677384C1" w:rsidR="00A04E2C" w:rsidRPr="00F76275" w:rsidRDefault="00D251C9" w:rsidP="003111F2">
      <w:pPr>
        <w:pStyle w:val="Paragraphedeliste"/>
        <w:numPr>
          <w:ilvl w:val="0"/>
          <w:numId w:val="24"/>
        </w:numPr>
      </w:pPr>
      <w:r>
        <w:t>D</w:t>
      </w:r>
      <w:r w:rsidR="00C8029C">
        <w:t xml:space="preserve">uring interviews assure those being interviewed that </w:t>
      </w:r>
      <w:bookmarkStart w:id="13" w:name="_Hlk15454271"/>
      <w:r w:rsidR="00C8029C">
        <w:t>there is a commitment to non-attribution during this process</w:t>
      </w:r>
      <w:bookmarkEnd w:id="13"/>
      <w:r w:rsidR="00C8029C">
        <w:t xml:space="preserve">. </w:t>
      </w:r>
    </w:p>
    <w:p w14:paraId="2E5ADCD3" w14:textId="63CD8BC2" w:rsidR="00A04E2C" w:rsidRPr="00F76275" w:rsidRDefault="00A04E2C" w:rsidP="003111F2">
      <w:pPr>
        <w:pStyle w:val="Paragraphedeliste"/>
        <w:numPr>
          <w:ilvl w:val="0"/>
          <w:numId w:val="24"/>
        </w:numPr>
      </w:pPr>
      <w:r w:rsidRPr="00F76275">
        <w:t xml:space="preserve">Focus on issues related to the AARs objective and </w:t>
      </w:r>
      <w:r w:rsidR="00E80CD0" w:rsidRPr="00F76275">
        <w:t>scope but</w:t>
      </w:r>
      <w:r w:rsidRPr="00F76275">
        <w:t xml:space="preserve"> allow for some flexibility in </w:t>
      </w:r>
      <w:r w:rsidR="00FD3FFF">
        <w:t xml:space="preserve">interviews and </w:t>
      </w:r>
      <w:r w:rsidRPr="00F76275">
        <w:t>discussion. Often, particularly through the use of tools such as root cause analysis, additional issues arise. It is important to let these issues be explored without losing site of the expected output.</w:t>
      </w:r>
    </w:p>
    <w:p w14:paraId="67E547CA" w14:textId="77777777" w:rsidR="00A04E2C" w:rsidRPr="00F76275" w:rsidRDefault="00A04E2C" w:rsidP="003111F2">
      <w:pPr>
        <w:pStyle w:val="Paragraphedeliste"/>
      </w:pPr>
    </w:p>
    <w:p w14:paraId="61FFEC05" w14:textId="149A8102" w:rsidR="00A04E2C" w:rsidRPr="00F76275" w:rsidRDefault="00A04E2C" w:rsidP="003111F2">
      <w:pPr>
        <w:pStyle w:val="Subtitle1"/>
        <w:rPr>
          <w:lang w:eastAsia="ja-JP"/>
        </w:rPr>
      </w:pPr>
      <w:bookmarkStart w:id="14" w:name="_Toc15457898"/>
      <w:r w:rsidRPr="00F76275">
        <w:rPr>
          <w:lang w:eastAsia="ja-JP"/>
        </w:rPr>
        <w:t>What to pay attention to</w:t>
      </w:r>
      <w:r w:rsidR="00FA238D">
        <w:rPr>
          <w:lang w:eastAsia="ja-JP"/>
        </w:rPr>
        <w:t xml:space="preserve"> during the AAR</w:t>
      </w:r>
      <w:bookmarkEnd w:id="14"/>
    </w:p>
    <w:p w14:paraId="320E5B47" w14:textId="77777777" w:rsidR="00A04E2C" w:rsidRPr="00F76275" w:rsidRDefault="00A04E2C" w:rsidP="003111F2"/>
    <w:p w14:paraId="4AE50CFB" w14:textId="77777777" w:rsidR="005C5FC5" w:rsidRPr="00F875BC" w:rsidRDefault="005C5FC5" w:rsidP="005C5FC5">
      <w:pPr>
        <w:pStyle w:val="Paragraphedeliste"/>
        <w:numPr>
          <w:ilvl w:val="0"/>
          <w:numId w:val="2"/>
        </w:numPr>
      </w:pPr>
      <w:r w:rsidRPr="00F875BC">
        <w:rPr>
          <w:b/>
          <w:bCs/>
        </w:rPr>
        <w:t xml:space="preserve">Differences of opinion or perceptions among participants </w:t>
      </w:r>
      <w:r>
        <w:t>regarding</w:t>
      </w:r>
      <w:r w:rsidRPr="00F875BC">
        <w:t xml:space="preserve"> t</w:t>
      </w:r>
      <w:r>
        <w:t>he</w:t>
      </w:r>
      <w:r w:rsidRPr="00F875BC">
        <w:t xml:space="preserve"> structures, standard operating procedures and communication mechanisms. This may lead to the identification of inconsistencies between coordination processes, insufficient awareness among technical experts, etc. </w:t>
      </w:r>
    </w:p>
    <w:p w14:paraId="502FC8AF" w14:textId="77777777" w:rsidR="005C5FC5" w:rsidRPr="00F875BC" w:rsidRDefault="005C5FC5" w:rsidP="005C5FC5">
      <w:pPr>
        <w:pStyle w:val="Paragraphedeliste"/>
        <w:numPr>
          <w:ilvl w:val="0"/>
          <w:numId w:val="2"/>
        </w:numPr>
      </w:pPr>
      <w:r w:rsidRPr="00F875BC">
        <w:rPr>
          <w:b/>
        </w:rPr>
        <w:t xml:space="preserve">Lack of coherence in coordination and information sharing between </w:t>
      </w:r>
      <w:r w:rsidRPr="00F875BC">
        <w:t>(a) individual sectors, (b) levels or entities within the health sector, (c) civil society/community and (d) partners (UN and NGOs) in all stages of emergency response (detection-assessment-response-recovery).</w:t>
      </w:r>
    </w:p>
    <w:p w14:paraId="5432B0B3" w14:textId="77777777" w:rsidR="005C5FC5" w:rsidRPr="00F875BC" w:rsidRDefault="005C5FC5" w:rsidP="005C5FC5">
      <w:pPr>
        <w:pStyle w:val="Paragraphedeliste"/>
        <w:numPr>
          <w:ilvl w:val="0"/>
          <w:numId w:val="2"/>
        </w:numPr>
      </w:pPr>
      <w:r w:rsidRPr="00F875BC">
        <w:rPr>
          <w:b/>
        </w:rPr>
        <w:t>Existing legal and organizational frameworks</w:t>
      </w:r>
      <w:r w:rsidRPr="00F875BC">
        <w:t>: structures at national and local level</w:t>
      </w:r>
      <w:r>
        <w:t>s</w:t>
      </w:r>
      <w:r w:rsidRPr="00F875BC">
        <w:t xml:space="preserve"> with specific responsibilities to responding to the events. Secondary legislation, such as regulations and standards, should be paid attention to;</w:t>
      </w:r>
    </w:p>
    <w:p w14:paraId="37B195AD" w14:textId="77777777" w:rsidR="005C5FC5" w:rsidRPr="00F875BC" w:rsidRDefault="005C5FC5" w:rsidP="005C5FC5">
      <w:pPr>
        <w:pStyle w:val="Paragraphedeliste"/>
        <w:numPr>
          <w:ilvl w:val="0"/>
          <w:numId w:val="2"/>
        </w:numPr>
      </w:pPr>
      <w:r w:rsidRPr="00F875BC">
        <w:rPr>
          <w:b/>
          <w:bCs/>
        </w:rPr>
        <w:t xml:space="preserve">Ability to scale up: </w:t>
      </w:r>
      <w:r w:rsidRPr="00F875BC">
        <w:t xml:space="preserve">surging capacity from normal operations to emergency operations in terms of activation and process for scaling-up capacity for the response. </w:t>
      </w:r>
    </w:p>
    <w:p w14:paraId="32C7CEBD" w14:textId="77777777" w:rsidR="005C5FC5" w:rsidRPr="00F875BC" w:rsidRDefault="005C5FC5" w:rsidP="005C5FC5">
      <w:pPr>
        <w:pStyle w:val="Paragraphedeliste"/>
        <w:numPr>
          <w:ilvl w:val="0"/>
          <w:numId w:val="2"/>
        </w:numPr>
      </w:pPr>
      <w:r w:rsidRPr="00F875BC">
        <w:rPr>
          <w:b/>
          <w:bCs/>
        </w:rPr>
        <w:t xml:space="preserve">Accessibility of resources: </w:t>
      </w:r>
      <w:r w:rsidRPr="00F875BC">
        <w:t xml:space="preserve">not only availability but the access to necessary resources to conduct response activities. </w:t>
      </w:r>
    </w:p>
    <w:p w14:paraId="3652E7AD" w14:textId="77777777" w:rsidR="005C5FC5" w:rsidRPr="00F875BC" w:rsidRDefault="005C5FC5" w:rsidP="005C5FC5">
      <w:pPr>
        <w:pStyle w:val="Paragraphedeliste"/>
        <w:numPr>
          <w:ilvl w:val="0"/>
          <w:numId w:val="2"/>
        </w:numPr>
        <w:rPr>
          <w:b/>
        </w:rPr>
      </w:pPr>
      <w:r w:rsidRPr="00F875BC">
        <w:rPr>
          <w:b/>
        </w:rPr>
        <w:t xml:space="preserve">Timeliness of informing (and involving, if appropriate) the National IHR Focal Point </w:t>
      </w:r>
      <w:r w:rsidRPr="00F875BC">
        <w:t>is critical in case the event has potential cross-border consequences or satisfies any of the Annex 2 criteria;</w:t>
      </w:r>
    </w:p>
    <w:p w14:paraId="258EA879" w14:textId="77777777" w:rsidR="005C5FC5" w:rsidRPr="00F875BC" w:rsidRDefault="005C5FC5" w:rsidP="005C5FC5">
      <w:pPr>
        <w:pStyle w:val="Paragraphedeliste"/>
        <w:numPr>
          <w:ilvl w:val="0"/>
          <w:numId w:val="2"/>
        </w:numPr>
      </w:pPr>
      <w:r w:rsidRPr="00F875BC">
        <w:lastRenderedPageBreak/>
        <w:t>Linkages to existing global or regional information systems</w:t>
      </w:r>
    </w:p>
    <w:p w14:paraId="6CE1EE84" w14:textId="77777777" w:rsidR="005C5FC5" w:rsidRDefault="005C5FC5" w:rsidP="005C5FC5">
      <w:pPr>
        <w:pStyle w:val="Paragraphedeliste"/>
        <w:numPr>
          <w:ilvl w:val="0"/>
          <w:numId w:val="2"/>
        </w:numPr>
      </w:pPr>
      <w:r w:rsidRPr="00F875BC">
        <w:t xml:space="preserve">Availability of multi hazard emergency response plans and </w:t>
      </w:r>
      <w:r w:rsidRPr="00F875BC">
        <w:rPr>
          <w:u w:val="single"/>
        </w:rPr>
        <w:t>multi-hazard</w:t>
      </w:r>
      <w:r w:rsidRPr="00F875BC">
        <w:t xml:space="preserve"> alert systems; their coordination between various sectors.</w:t>
      </w:r>
      <w:r w:rsidRPr="00F875BC">
        <w:rPr>
          <w:highlight w:val="yellow"/>
        </w:rPr>
        <w:t xml:space="preserve"> </w:t>
      </w:r>
    </w:p>
    <w:p w14:paraId="1C7BE2ED" w14:textId="77777777" w:rsidR="00F334BC" w:rsidRDefault="00F334BC" w:rsidP="003111F2"/>
    <w:p w14:paraId="4708725C" w14:textId="130BC58D" w:rsidR="00F334BC" w:rsidRPr="00F76275" w:rsidRDefault="00F334BC" w:rsidP="003111F2">
      <w:pPr>
        <w:pStyle w:val="Subtitle1"/>
        <w:rPr>
          <w:lang w:eastAsia="ja-JP"/>
        </w:rPr>
      </w:pPr>
      <w:bookmarkStart w:id="15" w:name="_Toc15457899"/>
      <w:r>
        <w:rPr>
          <w:lang w:eastAsia="ja-JP"/>
        </w:rPr>
        <w:t>Root cause analysis</w:t>
      </w:r>
      <w:bookmarkEnd w:id="15"/>
    </w:p>
    <w:p w14:paraId="75FE633A" w14:textId="77777777" w:rsidR="005C5FC5" w:rsidRDefault="005C5FC5" w:rsidP="003111F2">
      <w:pPr>
        <w:rPr>
          <w:lang w:eastAsia="ja-JP"/>
        </w:rPr>
      </w:pPr>
    </w:p>
    <w:p w14:paraId="3609D7D8" w14:textId="77777777" w:rsidR="005C5FC5" w:rsidRPr="00F875BC" w:rsidRDefault="005C5FC5" w:rsidP="005C5FC5">
      <w:pPr>
        <w:rPr>
          <w:lang w:eastAsia="ja-JP"/>
        </w:rPr>
      </w:pPr>
      <w:r w:rsidRPr="00F875BC">
        <w:rPr>
          <w:lang w:eastAsia="ja-JP"/>
        </w:rPr>
        <w:t xml:space="preserve">Root cause analysis (RCA) is a method used to identify the causal factors that led to success or failure in relation to a specific issue or problem identified. The root cause is a factor which leads to a particular outcome (good or bad). The removal of this factor will prevent the outcome from occurring. The purpose is to address the root cause if necessary, in order to prevent a negative outcome or to identify root causes for best practices which can be applied systematically or applied in different contexts or areas. The purpose of the RCA is to focus the interventions on those have long term impact rather than relying on quick fixes. </w:t>
      </w:r>
    </w:p>
    <w:p w14:paraId="32AA3B2F" w14:textId="77777777" w:rsidR="005C5FC5" w:rsidRPr="00F875BC" w:rsidRDefault="005C5FC5" w:rsidP="005C5FC5">
      <w:pPr>
        <w:rPr>
          <w:lang w:eastAsia="ja-JP"/>
        </w:rPr>
      </w:pPr>
      <w:r w:rsidRPr="00F875BC">
        <w:rPr>
          <w:lang w:eastAsia="ja-JP"/>
        </w:rPr>
        <w:t>Practically, RCA is simply the application of a series of well-known common-sense techniques which can produce a systematic approach to the identification, understanding and resolution of underlying causes. This can be summarized in the following steps:</w:t>
      </w:r>
    </w:p>
    <w:p w14:paraId="47AD3904" w14:textId="77777777" w:rsidR="005C5FC5" w:rsidRPr="00F875BC" w:rsidRDefault="005C5FC5" w:rsidP="005C5FC5">
      <w:pPr>
        <w:pStyle w:val="Paragraphedeliste"/>
        <w:numPr>
          <w:ilvl w:val="0"/>
          <w:numId w:val="22"/>
        </w:numPr>
      </w:pPr>
      <w:r w:rsidRPr="00F875BC">
        <w:t xml:space="preserve">Define and understand the problem </w:t>
      </w:r>
    </w:p>
    <w:p w14:paraId="5B71181B" w14:textId="77777777" w:rsidR="005C5FC5" w:rsidRPr="00F875BC" w:rsidRDefault="005C5FC5" w:rsidP="005C5FC5">
      <w:pPr>
        <w:pStyle w:val="Paragraphedeliste"/>
        <w:numPr>
          <w:ilvl w:val="0"/>
          <w:numId w:val="22"/>
        </w:numPr>
      </w:pPr>
      <w:r w:rsidRPr="00F875BC">
        <w:t>Identify the root cause</w:t>
      </w:r>
    </w:p>
    <w:p w14:paraId="1CB6B2DB" w14:textId="77777777" w:rsidR="005C5FC5" w:rsidRPr="00F875BC" w:rsidRDefault="005C5FC5" w:rsidP="005C5FC5">
      <w:pPr>
        <w:pStyle w:val="Paragraphedeliste"/>
        <w:numPr>
          <w:ilvl w:val="0"/>
          <w:numId w:val="22"/>
        </w:numPr>
      </w:pPr>
      <w:r w:rsidRPr="00F875BC">
        <w:t>Define what would be the corrective action</w:t>
      </w:r>
    </w:p>
    <w:p w14:paraId="27F83661" w14:textId="77777777" w:rsidR="005C5FC5" w:rsidRPr="00F875BC" w:rsidRDefault="005C5FC5" w:rsidP="005C5FC5">
      <w:pPr>
        <w:pStyle w:val="Paragraphedeliste"/>
        <w:numPr>
          <w:ilvl w:val="0"/>
          <w:numId w:val="22"/>
        </w:numPr>
      </w:pPr>
      <w:r w:rsidRPr="00F875BC">
        <w:t>Confirm the solution</w:t>
      </w:r>
    </w:p>
    <w:p w14:paraId="070E3542" w14:textId="784AF144" w:rsidR="00EB77BE" w:rsidRPr="00F76275" w:rsidRDefault="005C5FC5" w:rsidP="005C5FC5">
      <w:pPr>
        <w:rPr>
          <w:rFonts w:asciiTheme="majorHAnsi" w:hAnsiTheme="majorHAnsi"/>
          <w:b/>
          <w:caps/>
          <w:color w:val="FFFFFF" w:themeColor="background1"/>
          <w:spacing w:val="15"/>
          <w:lang w:bidi="en-US"/>
        </w:rPr>
        <w:sectPr w:rsidR="00EB77BE" w:rsidRPr="00F76275" w:rsidSect="00BB5F1D">
          <w:headerReference w:type="first" r:id="rId18"/>
          <w:footerReference w:type="first" r:id="rId19"/>
          <w:pgSz w:w="11907" w:h="16839" w:code="9"/>
          <w:pgMar w:top="1134" w:right="1021" w:bottom="1134" w:left="1021" w:header="284" w:footer="284" w:gutter="0"/>
          <w:pgNumType w:start="1"/>
          <w:cols w:space="720"/>
          <w:titlePg/>
          <w:docGrid w:linePitch="360"/>
        </w:sectPr>
      </w:pPr>
      <w:r w:rsidRPr="00F875BC">
        <w:rPr>
          <w:lang w:eastAsia="ja-JP"/>
        </w:rPr>
        <w:t>Root cause analysis should be used when a problem is identified that clearly requires deeper examination or for which the why of th</w:t>
      </w:r>
      <w:r>
        <w:rPr>
          <w:lang w:eastAsia="ja-JP"/>
        </w:rPr>
        <w:t xml:space="preserve">e </w:t>
      </w:r>
      <w:r w:rsidRPr="00F875BC">
        <w:rPr>
          <w:lang w:eastAsia="ja-JP"/>
        </w:rPr>
        <w:t>problem has not been answered.</w:t>
      </w:r>
      <w:r w:rsidR="00897651">
        <w:tab/>
      </w:r>
      <w:bookmarkStart w:id="16" w:name="_Toc489203026"/>
    </w:p>
    <w:p w14:paraId="05C1579D" w14:textId="77777777" w:rsidR="0059020F" w:rsidRDefault="0059020F" w:rsidP="003111F2">
      <w:pPr>
        <w:rPr>
          <w:lang w:eastAsia="ja-JP"/>
        </w:rPr>
      </w:pPr>
      <w:bookmarkStart w:id="17" w:name="_Toc441771259"/>
      <w:bookmarkStart w:id="18" w:name="_Toc441771506"/>
      <w:bookmarkEnd w:id="10"/>
      <w:bookmarkEnd w:id="16"/>
    </w:p>
    <w:p w14:paraId="23010300" w14:textId="77777777" w:rsidR="00E7016D" w:rsidRDefault="00E7016D" w:rsidP="003111F2">
      <w:pPr>
        <w:pStyle w:val="Subtitle1"/>
        <w:rPr>
          <w:lang w:eastAsia="ja-JP"/>
        </w:rPr>
      </w:pPr>
      <w:bookmarkStart w:id="19" w:name="_Toc414886344"/>
      <w:bookmarkStart w:id="20" w:name="_Toc15457900"/>
      <w:bookmarkEnd w:id="17"/>
      <w:bookmarkEnd w:id="18"/>
      <w:r>
        <w:rPr>
          <w:lang w:eastAsia="ja-JP"/>
        </w:rPr>
        <w:t>Objective based evaluation</w:t>
      </w:r>
      <w:bookmarkEnd w:id="19"/>
      <w:bookmarkEnd w:id="20"/>
    </w:p>
    <w:p w14:paraId="78DCD842" w14:textId="77777777" w:rsidR="00E7016D" w:rsidRPr="00F76275" w:rsidRDefault="00E7016D" w:rsidP="003111F2">
      <w:pPr>
        <w:pStyle w:val="Subtitle1"/>
        <w:rPr>
          <w:lang w:eastAsia="ja-JP"/>
        </w:rPr>
      </w:pPr>
    </w:p>
    <w:p w14:paraId="4B616432" w14:textId="3E2FCA5D" w:rsidR="00E7016D" w:rsidRPr="009741FD" w:rsidRDefault="00E7016D" w:rsidP="005C5FC5">
      <w:r>
        <w:rPr>
          <w:rFonts w:eastAsia="MS Mincho" w:cstheme="minorHAnsi"/>
          <w:lang w:eastAsia="ja-JP"/>
        </w:rPr>
        <w:t xml:space="preserve">During the AAR participants may be asked to undertake a survey to </w:t>
      </w:r>
      <w:r>
        <w:t xml:space="preserve">review the extent to </w:t>
      </w:r>
      <w:r w:rsidRPr="009F1CBB">
        <w:t xml:space="preserve">which selected IHR core capacities </w:t>
      </w:r>
      <w:r w:rsidR="005C5FC5">
        <w:t>performed</w:t>
      </w:r>
      <w:r w:rsidRPr="009F1CBB">
        <w:t xml:space="preserve"> d</w:t>
      </w:r>
      <w:r>
        <w:t>uring the response</w:t>
      </w:r>
      <w:r w:rsidR="005C5FC5">
        <w:t>.</w:t>
      </w:r>
      <w:r>
        <w:t xml:space="preserve"> </w:t>
      </w:r>
      <w:r w:rsidR="005C5FC5">
        <w:t>U</w:t>
      </w:r>
      <w:r>
        <w:t>sing an objective</w:t>
      </w:r>
      <w:r w:rsidRPr="009F1CBB">
        <w:t>-based evaluation with specific qualitative ratings. These ratings are as follows:</w:t>
      </w:r>
    </w:p>
    <w:p w14:paraId="724DB4B1" w14:textId="77777777" w:rsidR="00E7016D" w:rsidRPr="002C2468" w:rsidRDefault="00E7016D" w:rsidP="005C5FC5">
      <w:pPr>
        <w:spacing w:after="0"/>
        <w:ind w:left="720"/>
      </w:pPr>
      <w:r w:rsidRPr="002C2468">
        <w:t>P = performed without challenges</w:t>
      </w:r>
    </w:p>
    <w:p w14:paraId="2A19E509" w14:textId="77777777" w:rsidR="00E7016D" w:rsidRPr="002C2468" w:rsidRDefault="00E7016D" w:rsidP="005C5FC5">
      <w:pPr>
        <w:spacing w:after="0"/>
        <w:ind w:left="720"/>
      </w:pPr>
      <w:r w:rsidRPr="002C2468">
        <w:t>S = performed with some challenges</w:t>
      </w:r>
    </w:p>
    <w:p w14:paraId="3E745220" w14:textId="77777777" w:rsidR="00E7016D" w:rsidRPr="002C2468" w:rsidRDefault="00E7016D" w:rsidP="005C5FC5">
      <w:pPr>
        <w:spacing w:after="0"/>
        <w:ind w:left="720"/>
      </w:pPr>
      <w:r w:rsidRPr="002C2468">
        <w:t>M = performed with major challenges</w:t>
      </w:r>
    </w:p>
    <w:p w14:paraId="0F7F76E3" w14:textId="77777777" w:rsidR="00E7016D" w:rsidRPr="002C2468" w:rsidRDefault="00E7016D" w:rsidP="005C5FC5">
      <w:pPr>
        <w:spacing w:after="0"/>
        <w:ind w:left="720"/>
      </w:pPr>
      <w:r w:rsidRPr="002C2468">
        <w:t>U = unable to be performed.</w:t>
      </w:r>
    </w:p>
    <w:p w14:paraId="28008D1A" w14:textId="77777777" w:rsidR="00E7016D" w:rsidRDefault="00E7016D" w:rsidP="003111F2">
      <w:pPr>
        <w:pStyle w:val="NormalIndent1"/>
      </w:pPr>
    </w:p>
    <w:p w14:paraId="36424314" w14:textId="757F018B" w:rsidR="001E7566" w:rsidRPr="005C5FC5" w:rsidRDefault="005C5FC5" w:rsidP="003111F2">
      <w:pPr>
        <w:rPr>
          <w:lang w:val="en-AU" w:eastAsia="ja-JP"/>
        </w:rPr>
      </w:pPr>
      <w:r>
        <w:rPr>
          <w:lang w:eastAsia="ja-JP"/>
        </w:rPr>
        <w:t>Before the AAR, t</w:t>
      </w:r>
      <w:r w:rsidR="00E7016D">
        <w:rPr>
          <w:lang w:eastAsia="ja-JP"/>
        </w:rPr>
        <w:t xml:space="preserve">he team leader should </w:t>
      </w:r>
      <w:r>
        <w:rPr>
          <w:lang w:eastAsia="ja-JP"/>
        </w:rPr>
        <w:t>adapt the template provided in this toolkit (</w:t>
      </w:r>
      <w:r w:rsidRPr="005C5FC5">
        <w:rPr>
          <w:lang w:eastAsia="ja-JP"/>
        </w:rPr>
        <w:t>KII.C05 Objective Based Evaluation Key Informant AAR</w:t>
      </w:r>
      <w:r>
        <w:rPr>
          <w:lang w:eastAsia="ja-JP"/>
        </w:rPr>
        <w:t>) by selecting the relevant capacities and adjusting</w:t>
      </w:r>
      <w:r w:rsidR="00E7016D">
        <w:rPr>
          <w:lang w:eastAsia="ja-JP"/>
        </w:rPr>
        <w:t xml:space="preserve"> the examples (second column) to the local context and print the surveys out for distribution to participants. The results from the </w:t>
      </w:r>
      <w:r>
        <w:rPr>
          <w:lang w:eastAsia="ja-JP"/>
        </w:rPr>
        <w:t>survey will</w:t>
      </w:r>
      <w:r w:rsidR="00E7016D">
        <w:rPr>
          <w:lang w:eastAsia="ja-JP"/>
        </w:rPr>
        <w:t xml:space="preserve"> provide information that can be integrated into the report.</w:t>
      </w:r>
      <w:r w:rsidR="00E7016D" w:rsidRPr="007A373A">
        <w:rPr>
          <w:lang w:val="en-AU" w:eastAsia="ja-JP"/>
        </w:rPr>
        <w:t xml:space="preserve"> </w:t>
      </w:r>
    </w:p>
    <w:sectPr w:rsidR="001E7566" w:rsidRPr="005C5FC5" w:rsidSect="001E7566">
      <w:footerReference w:type="even" r:id="rId20"/>
      <w:type w:val="continuous"/>
      <w:pgSz w:w="11907" w:h="16839" w:code="9"/>
      <w:pgMar w:top="1134" w:right="1134" w:bottom="851" w:left="1134" w:header="284" w:footer="284"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60527" w14:textId="77777777" w:rsidR="00523F52" w:rsidRDefault="00523F52" w:rsidP="003111F2">
      <w:r>
        <w:separator/>
      </w:r>
    </w:p>
  </w:endnote>
  <w:endnote w:type="continuationSeparator" w:id="0">
    <w:p w14:paraId="4BFB88E9" w14:textId="77777777" w:rsidR="00523F52" w:rsidRDefault="00523F52" w:rsidP="0031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altName w:val="Times New Roman"/>
    <w:panose1 w:val="00000000000000000000"/>
    <w:charset w:val="00"/>
    <w:family w:val="roman"/>
    <w:notTrueType/>
    <w:pitch w:val="default"/>
  </w:font>
  <w:font w:name="TradeGothic">
    <w:altName w:val="Calibri"/>
    <w:charset w:val="00"/>
    <w:family w:val="auto"/>
    <w:pitch w:val="variable"/>
    <w:sig w:usb0="00000003" w:usb1="00000000" w:usb2="00000000" w:usb3="00000000" w:csb0="00000001" w:csb1="00000000"/>
  </w:font>
  <w:font w:name="HGPMinchoE">
    <w:altName w:val="MS Mincho"/>
    <w:charset w:val="80"/>
    <w:family w:val="roman"/>
    <w:pitch w:val="variable"/>
    <w:sig w:usb0="E00002FF" w:usb1="6AC7FDFB" w:usb2="00000012" w:usb3="00000000" w:csb0="0002009F" w:csb1="00000000"/>
  </w:font>
  <w:font w:name="Roboto">
    <w:altName w:val="Arial"/>
    <w:panose1 w:val="00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714BA" w14:textId="77777777" w:rsidR="00BB5F1D" w:rsidRDefault="00BB5F1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070D" w14:textId="34A86CC8" w:rsidR="00881E44" w:rsidRPr="003111F2" w:rsidRDefault="00BB5F1D" w:rsidP="00BB5F1D">
    <w:pPr>
      <w:pStyle w:val="Pieddepage"/>
      <w:jc w:val="center"/>
      <w:rPr>
        <w:sz w:val="14"/>
        <w:szCs w:val="14"/>
      </w:rPr>
    </w:pPr>
    <w:r w:rsidRPr="00BB5F1D">
      <w:rPr>
        <w:sz w:val="14"/>
        <w:szCs w:val="14"/>
      </w:rPr>
      <w:fldChar w:fldCharType="begin"/>
    </w:r>
    <w:r w:rsidRPr="00BB5F1D">
      <w:rPr>
        <w:sz w:val="14"/>
        <w:szCs w:val="14"/>
      </w:rPr>
      <w:instrText xml:space="preserve"> PAGE   \* MERGEFORMAT </w:instrText>
    </w:r>
    <w:r w:rsidRPr="00BB5F1D">
      <w:rPr>
        <w:sz w:val="14"/>
        <w:szCs w:val="14"/>
      </w:rPr>
      <w:fldChar w:fldCharType="separate"/>
    </w:r>
    <w:r w:rsidRPr="00BB5F1D">
      <w:rPr>
        <w:noProof/>
        <w:sz w:val="14"/>
        <w:szCs w:val="14"/>
      </w:rPr>
      <w:t>1</w:t>
    </w:r>
    <w:r w:rsidRPr="00BB5F1D">
      <w:rPr>
        <w:noProof/>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196B" w14:textId="526FA19E" w:rsidR="007D6DEB" w:rsidRPr="007D6DEB" w:rsidRDefault="007D6DEB">
    <w:pPr>
      <w:pStyle w:val="Pieddepage"/>
      <w:rPr>
        <w:sz w:val="14"/>
        <w:szCs w:val="14"/>
      </w:rPr>
    </w:pPr>
    <w:r w:rsidRPr="004D4B24">
      <w:rPr>
        <w:sz w:val="14"/>
        <w:szCs w:val="14"/>
      </w:rPr>
      <w:tab/>
    </w:r>
    <w:sdt>
      <w:sdtPr>
        <w:rPr>
          <w:sz w:val="14"/>
          <w:szCs w:val="14"/>
        </w:rPr>
        <w:id w:val="-2014601007"/>
        <w:docPartObj>
          <w:docPartGallery w:val="Page Numbers (Bottom of Page)"/>
          <w:docPartUnique/>
        </w:docPartObj>
      </w:sdtPr>
      <w:sdtEndPr/>
      <w:sdtContent>
        <w:sdt>
          <w:sdtPr>
            <w:rPr>
              <w:sz w:val="14"/>
              <w:szCs w:val="14"/>
            </w:rPr>
            <w:id w:val="-1027414333"/>
            <w:docPartObj>
              <w:docPartGallery w:val="Page Numbers (Top of Page)"/>
              <w:docPartUnique/>
            </w:docPartObj>
          </w:sdtPr>
          <w:sdtEndPr/>
          <w:sdtContent>
            <w:r w:rsidRPr="004D4B24">
              <w:rPr>
                <w:sz w:val="14"/>
                <w:szCs w:val="14"/>
              </w:rPr>
              <w:t xml:space="preserve">Page </w:t>
            </w:r>
            <w:r w:rsidRPr="004D4B24">
              <w:rPr>
                <w:sz w:val="14"/>
                <w:szCs w:val="14"/>
              </w:rPr>
              <w:fldChar w:fldCharType="begin"/>
            </w:r>
            <w:r w:rsidRPr="004D4B24">
              <w:rPr>
                <w:sz w:val="14"/>
                <w:szCs w:val="14"/>
              </w:rPr>
              <w:instrText xml:space="preserve"> PAGE </w:instrText>
            </w:r>
            <w:r w:rsidRPr="004D4B24">
              <w:rPr>
                <w:sz w:val="14"/>
                <w:szCs w:val="14"/>
              </w:rPr>
              <w:fldChar w:fldCharType="separate"/>
            </w:r>
            <w:r>
              <w:rPr>
                <w:sz w:val="14"/>
                <w:szCs w:val="14"/>
              </w:rPr>
              <w:t>3</w:t>
            </w:r>
            <w:r w:rsidRPr="004D4B24">
              <w:rPr>
                <w:sz w:val="14"/>
                <w:szCs w:val="14"/>
              </w:rPr>
              <w:fldChar w:fldCharType="end"/>
            </w:r>
            <w:r w:rsidRPr="004D4B24">
              <w:rPr>
                <w:sz w:val="14"/>
                <w:szCs w:val="14"/>
              </w:rPr>
              <w:t xml:space="preserve"> of </w:t>
            </w:r>
            <w:r w:rsidRPr="004D4B24">
              <w:rPr>
                <w:sz w:val="14"/>
                <w:szCs w:val="14"/>
              </w:rPr>
              <w:fldChar w:fldCharType="begin"/>
            </w:r>
            <w:r w:rsidRPr="004D4B24">
              <w:rPr>
                <w:sz w:val="14"/>
                <w:szCs w:val="14"/>
              </w:rPr>
              <w:instrText xml:space="preserve"> NUMPAGES  </w:instrText>
            </w:r>
            <w:r w:rsidRPr="004D4B24">
              <w:rPr>
                <w:sz w:val="14"/>
                <w:szCs w:val="14"/>
              </w:rPr>
              <w:fldChar w:fldCharType="separate"/>
            </w:r>
            <w:r>
              <w:rPr>
                <w:sz w:val="14"/>
                <w:szCs w:val="14"/>
              </w:rPr>
              <w:t>9</w:t>
            </w:r>
            <w:r w:rsidRPr="004D4B24">
              <w:rPr>
                <w:sz w:val="14"/>
                <w:szCs w:val="14"/>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D8C9B" w14:textId="77777777" w:rsidR="00BB5F1D" w:rsidRPr="007D6DEB" w:rsidRDefault="00BB5F1D">
    <w:pPr>
      <w:pStyle w:val="Pieddepage"/>
      <w:rPr>
        <w:sz w:val="14"/>
        <w:szCs w:val="14"/>
      </w:rPr>
    </w:pPr>
    <w:r w:rsidRPr="004D4B24">
      <w:rPr>
        <w:sz w:val="14"/>
        <w:szCs w:val="14"/>
      </w:rPr>
      <w:tab/>
    </w:r>
    <w:sdt>
      <w:sdtPr>
        <w:rPr>
          <w:sz w:val="14"/>
          <w:szCs w:val="14"/>
        </w:rPr>
        <w:id w:val="-1169562045"/>
        <w:docPartObj>
          <w:docPartGallery w:val="Page Numbers (Bottom of Page)"/>
          <w:docPartUnique/>
        </w:docPartObj>
      </w:sdtPr>
      <w:sdtEndPr/>
      <w:sdtContent>
        <w:sdt>
          <w:sdtPr>
            <w:rPr>
              <w:sz w:val="14"/>
              <w:szCs w:val="14"/>
            </w:rPr>
            <w:id w:val="379219067"/>
            <w:docPartObj>
              <w:docPartGallery w:val="Page Numbers (Top of Page)"/>
              <w:docPartUnique/>
            </w:docPartObj>
          </w:sdtPr>
          <w:sdtEndPr/>
          <w:sdtContent>
            <w:r w:rsidRPr="004D4B24">
              <w:rPr>
                <w:sz w:val="14"/>
                <w:szCs w:val="14"/>
              </w:rPr>
              <w:t xml:space="preserve">Page </w:t>
            </w:r>
            <w:r w:rsidRPr="004D4B24">
              <w:rPr>
                <w:sz w:val="14"/>
                <w:szCs w:val="14"/>
              </w:rPr>
              <w:fldChar w:fldCharType="begin"/>
            </w:r>
            <w:r w:rsidRPr="004D4B24">
              <w:rPr>
                <w:sz w:val="14"/>
                <w:szCs w:val="14"/>
              </w:rPr>
              <w:instrText xml:space="preserve"> PAGE </w:instrText>
            </w:r>
            <w:r w:rsidRPr="004D4B24">
              <w:rPr>
                <w:sz w:val="14"/>
                <w:szCs w:val="14"/>
              </w:rPr>
              <w:fldChar w:fldCharType="separate"/>
            </w:r>
            <w:r>
              <w:rPr>
                <w:sz w:val="14"/>
                <w:szCs w:val="14"/>
              </w:rPr>
              <w:t>3</w:t>
            </w:r>
            <w:r w:rsidRPr="004D4B24">
              <w:rPr>
                <w:sz w:val="14"/>
                <w:szCs w:val="14"/>
              </w:rPr>
              <w:fldChar w:fldCharType="end"/>
            </w:r>
            <w:r w:rsidRPr="004D4B24">
              <w:rPr>
                <w:sz w:val="14"/>
                <w:szCs w:val="14"/>
              </w:rPr>
              <w:t xml:space="preserve"> of </w:t>
            </w:r>
            <w:r w:rsidRPr="004D4B24">
              <w:rPr>
                <w:sz w:val="14"/>
                <w:szCs w:val="14"/>
              </w:rPr>
              <w:fldChar w:fldCharType="begin"/>
            </w:r>
            <w:r w:rsidRPr="004D4B24">
              <w:rPr>
                <w:sz w:val="14"/>
                <w:szCs w:val="14"/>
              </w:rPr>
              <w:instrText xml:space="preserve"> NUMPAGES  </w:instrText>
            </w:r>
            <w:r w:rsidRPr="004D4B24">
              <w:rPr>
                <w:sz w:val="14"/>
                <w:szCs w:val="14"/>
              </w:rPr>
              <w:fldChar w:fldCharType="separate"/>
            </w:r>
            <w:r>
              <w:rPr>
                <w:sz w:val="14"/>
                <w:szCs w:val="14"/>
              </w:rPr>
              <w:t>9</w:t>
            </w:r>
            <w:r w:rsidRPr="004D4B24">
              <w:rPr>
                <w:sz w:val="14"/>
                <w:szCs w:val="14"/>
              </w:rPr>
              <w:fldChar w:fldCharType="end"/>
            </w:r>
          </w:sdtContent>
        </w:sdt>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86BED" w14:textId="77777777" w:rsidR="00881E44" w:rsidRPr="00F5482A" w:rsidRDefault="00881E44" w:rsidP="003111F2">
    <w:pPr>
      <w:pStyle w:val="Pieddepage"/>
    </w:pPr>
  </w:p>
  <w:p w14:paraId="38611FA4" w14:textId="77777777" w:rsidR="00881E44" w:rsidRDefault="00881E44" w:rsidP="003111F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C4BA4" w14:textId="77777777" w:rsidR="00523F52" w:rsidRDefault="00523F52" w:rsidP="003111F2">
      <w:r>
        <w:separator/>
      </w:r>
    </w:p>
  </w:footnote>
  <w:footnote w:type="continuationSeparator" w:id="0">
    <w:p w14:paraId="448B037E" w14:textId="77777777" w:rsidR="00523F52" w:rsidRDefault="00523F52" w:rsidP="0031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35DF2" w14:textId="77777777" w:rsidR="00BB5F1D" w:rsidRDefault="00BB5F1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89BC3" w14:textId="022BBEDD" w:rsidR="00881E44" w:rsidRPr="003111F2" w:rsidRDefault="003111F2" w:rsidP="003111F2">
    <w:pPr>
      <w:pStyle w:val="En-tte"/>
      <w:pBdr>
        <w:bottom w:val="single" w:sz="2" w:space="1" w:color="1F497D" w:themeColor="text2"/>
      </w:pBdr>
      <w:rPr>
        <w:sz w:val="14"/>
        <w:szCs w:val="14"/>
      </w:rPr>
    </w:pPr>
    <w:r w:rsidRPr="003C57F9">
      <w:rPr>
        <w:sz w:val="14"/>
        <w:szCs w:val="14"/>
      </w:rPr>
      <w:t xml:space="preserve">Facilitators’ manual for </w:t>
    </w:r>
    <w:r>
      <w:rPr>
        <w:sz w:val="14"/>
        <w:szCs w:val="14"/>
      </w:rPr>
      <w:t>Key Informant Interview</w:t>
    </w:r>
    <w:r w:rsidRPr="003C57F9">
      <w:rPr>
        <w:sz w:val="14"/>
        <w:szCs w:val="14"/>
      </w:rPr>
      <w:t xml:space="preserve"> AAR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BC8EE" w14:textId="1D49ED6C" w:rsidR="007D6DEB" w:rsidRPr="007D6DEB" w:rsidRDefault="007D6DEB" w:rsidP="007D6DEB">
    <w:pPr>
      <w:pStyle w:val="En-tte"/>
      <w:pBdr>
        <w:bottom w:val="single" w:sz="2" w:space="1" w:color="1F497D" w:themeColor="text2"/>
      </w:pBdr>
      <w:rPr>
        <w:sz w:val="14"/>
        <w:szCs w:val="14"/>
      </w:rPr>
    </w:pPr>
    <w:r w:rsidRPr="003C57F9">
      <w:rPr>
        <w:sz w:val="14"/>
        <w:szCs w:val="14"/>
      </w:rPr>
      <w:t xml:space="preserve">Facilitators’ manual for </w:t>
    </w:r>
    <w:r>
      <w:rPr>
        <w:sz w:val="14"/>
        <w:szCs w:val="14"/>
      </w:rPr>
      <w:t>Key Informant Interview</w:t>
    </w:r>
    <w:r w:rsidRPr="003C57F9">
      <w:rPr>
        <w:sz w:val="14"/>
        <w:szCs w:val="14"/>
      </w:rPr>
      <w:t xml:space="preserve"> AAR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F779B" w14:textId="77777777" w:rsidR="00BB5F1D" w:rsidRPr="007D6DEB" w:rsidRDefault="00BB5F1D" w:rsidP="007D6DEB">
    <w:pPr>
      <w:pStyle w:val="En-tte"/>
      <w:pBdr>
        <w:bottom w:val="single" w:sz="2" w:space="1" w:color="1F497D" w:themeColor="text2"/>
      </w:pBdr>
      <w:rPr>
        <w:sz w:val="14"/>
        <w:szCs w:val="14"/>
      </w:rPr>
    </w:pPr>
    <w:r w:rsidRPr="003C57F9">
      <w:rPr>
        <w:sz w:val="14"/>
        <w:szCs w:val="14"/>
      </w:rPr>
      <w:t xml:space="preserve">Facilitators’ manual for </w:t>
    </w:r>
    <w:r>
      <w:rPr>
        <w:sz w:val="14"/>
        <w:szCs w:val="14"/>
      </w:rPr>
      <w:t>Key Informant Interview</w:t>
    </w:r>
    <w:r w:rsidRPr="003C57F9">
      <w:rPr>
        <w:sz w:val="14"/>
        <w:szCs w:val="14"/>
      </w:rPr>
      <w:t xml:space="preserve"> AAR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FFA"/>
    <w:multiLevelType w:val="hybridMultilevel"/>
    <w:tmpl w:val="00E0DB3C"/>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 w15:restartNumberingAfterBreak="0">
    <w:nsid w:val="02AA6C4E"/>
    <w:multiLevelType w:val="hybridMultilevel"/>
    <w:tmpl w:val="8390CC98"/>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F5491"/>
    <w:multiLevelType w:val="hybridMultilevel"/>
    <w:tmpl w:val="2C9A8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E7DAC"/>
    <w:multiLevelType w:val="hybridMultilevel"/>
    <w:tmpl w:val="F560FB0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8E31078"/>
    <w:multiLevelType w:val="hybridMultilevel"/>
    <w:tmpl w:val="0FCC4F30"/>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93132"/>
    <w:multiLevelType w:val="hybridMultilevel"/>
    <w:tmpl w:val="0ED08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00D40"/>
    <w:multiLevelType w:val="hybridMultilevel"/>
    <w:tmpl w:val="09F8C44C"/>
    <w:lvl w:ilvl="0" w:tplc="2D242654">
      <w:start w:val="1"/>
      <w:numFmt w:val="bullet"/>
      <w:lvlText w:val="•"/>
      <w:lvlJc w:val="left"/>
      <w:pPr>
        <w:tabs>
          <w:tab w:val="num" w:pos="720"/>
        </w:tabs>
        <w:ind w:left="720" w:hanging="360"/>
      </w:pPr>
      <w:rPr>
        <w:rFonts w:ascii="Times New Roman" w:hAnsi="Times New Roman" w:hint="default"/>
      </w:rPr>
    </w:lvl>
    <w:lvl w:ilvl="1" w:tplc="E3A4881C" w:tentative="1">
      <w:start w:val="1"/>
      <w:numFmt w:val="bullet"/>
      <w:lvlText w:val="•"/>
      <w:lvlJc w:val="left"/>
      <w:pPr>
        <w:tabs>
          <w:tab w:val="num" w:pos="1440"/>
        </w:tabs>
        <w:ind w:left="1440" w:hanging="360"/>
      </w:pPr>
      <w:rPr>
        <w:rFonts w:ascii="Times New Roman" w:hAnsi="Times New Roman" w:hint="default"/>
      </w:rPr>
    </w:lvl>
    <w:lvl w:ilvl="2" w:tplc="39F82EE4" w:tentative="1">
      <w:start w:val="1"/>
      <w:numFmt w:val="bullet"/>
      <w:lvlText w:val="•"/>
      <w:lvlJc w:val="left"/>
      <w:pPr>
        <w:tabs>
          <w:tab w:val="num" w:pos="2160"/>
        </w:tabs>
        <w:ind w:left="2160" w:hanging="360"/>
      </w:pPr>
      <w:rPr>
        <w:rFonts w:ascii="Times New Roman" w:hAnsi="Times New Roman" w:hint="default"/>
      </w:rPr>
    </w:lvl>
    <w:lvl w:ilvl="3" w:tplc="670804E6" w:tentative="1">
      <w:start w:val="1"/>
      <w:numFmt w:val="bullet"/>
      <w:lvlText w:val="•"/>
      <w:lvlJc w:val="left"/>
      <w:pPr>
        <w:tabs>
          <w:tab w:val="num" w:pos="2880"/>
        </w:tabs>
        <w:ind w:left="2880" w:hanging="360"/>
      </w:pPr>
      <w:rPr>
        <w:rFonts w:ascii="Times New Roman" w:hAnsi="Times New Roman" w:hint="default"/>
      </w:rPr>
    </w:lvl>
    <w:lvl w:ilvl="4" w:tplc="523893C0" w:tentative="1">
      <w:start w:val="1"/>
      <w:numFmt w:val="bullet"/>
      <w:lvlText w:val="•"/>
      <w:lvlJc w:val="left"/>
      <w:pPr>
        <w:tabs>
          <w:tab w:val="num" w:pos="3600"/>
        </w:tabs>
        <w:ind w:left="3600" w:hanging="360"/>
      </w:pPr>
      <w:rPr>
        <w:rFonts w:ascii="Times New Roman" w:hAnsi="Times New Roman" w:hint="default"/>
      </w:rPr>
    </w:lvl>
    <w:lvl w:ilvl="5" w:tplc="C3A426D4" w:tentative="1">
      <w:start w:val="1"/>
      <w:numFmt w:val="bullet"/>
      <w:lvlText w:val="•"/>
      <w:lvlJc w:val="left"/>
      <w:pPr>
        <w:tabs>
          <w:tab w:val="num" w:pos="4320"/>
        </w:tabs>
        <w:ind w:left="4320" w:hanging="360"/>
      </w:pPr>
      <w:rPr>
        <w:rFonts w:ascii="Times New Roman" w:hAnsi="Times New Roman" w:hint="default"/>
      </w:rPr>
    </w:lvl>
    <w:lvl w:ilvl="6" w:tplc="1E96C680" w:tentative="1">
      <w:start w:val="1"/>
      <w:numFmt w:val="bullet"/>
      <w:lvlText w:val="•"/>
      <w:lvlJc w:val="left"/>
      <w:pPr>
        <w:tabs>
          <w:tab w:val="num" w:pos="5040"/>
        </w:tabs>
        <w:ind w:left="5040" w:hanging="360"/>
      </w:pPr>
      <w:rPr>
        <w:rFonts w:ascii="Times New Roman" w:hAnsi="Times New Roman" w:hint="default"/>
      </w:rPr>
    </w:lvl>
    <w:lvl w:ilvl="7" w:tplc="DA7C706E" w:tentative="1">
      <w:start w:val="1"/>
      <w:numFmt w:val="bullet"/>
      <w:lvlText w:val="•"/>
      <w:lvlJc w:val="left"/>
      <w:pPr>
        <w:tabs>
          <w:tab w:val="num" w:pos="5760"/>
        </w:tabs>
        <w:ind w:left="5760" w:hanging="360"/>
      </w:pPr>
      <w:rPr>
        <w:rFonts w:ascii="Times New Roman" w:hAnsi="Times New Roman" w:hint="default"/>
      </w:rPr>
    </w:lvl>
    <w:lvl w:ilvl="8" w:tplc="BAE458C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ED40C23"/>
    <w:multiLevelType w:val="hybridMultilevel"/>
    <w:tmpl w:val="AC48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A5C2B"/>
    <w:multiLevelType w:val="hybridMultilevel"/>
    <w:tmpl w:val="70A8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C63F2"/>
    <w:multiLevelType w:val="hybridMultilevel"/>
    <w:tmpl w:val="B4F82EC0"/>
    <w:lvl w:ilvl="0" w:tplc="040C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47830"/>
    <w:multiLevelType w:val="hybridMultilevel"/>
    <w:tmpl w:val="BC64C27E"/>
    <w:lvl w:ilvl="0" w:tplc="AB741CAE">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D0E3F"/>
    <w:multiLevelType w:val="hybridMultilevel"/>
    <w:tmpl w:val="6CE62C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24F6D"/>
    <w:multiLevelType w:val="hybridMultilevel"/>
    <w:tmpl w:val="2D04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C60EF"/>
    <w:multiLevelType w:val="hybridMultilevel"/>
    <w:tmpl w:val="46000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8319B"/>
    <w:multiLevelType w:val="hybridMultilevel"/>
    <w:tmpl w:val="652E2CA0"/>
    <w:lvl w:ilvl="0" w:tplc="0409000F">
      <w:start w:val="1"/>
      <w:numFmt w:val="decimal"/>
      <w:lvlText w:val="%1."/>
      <w:lvlJc w:val="left"/>
      <w:pPr>
        <w:tabs>
          <w:tab w:val="num" w:pos="720"/>
        </w:tabs>
        <w:ind w:left="720" w:hanging="360"/>
      </w:pPr>
      <w:rPr>
        <w:rFonts w:hint="default"/>
      </w:rPr>
    </w:lvl>
    <w:lvl w:ilvl="1" w:tplc="AE4C09D8" w:tentative="1">
      <w:start w:val="1"/>
      <w:numFmt w:val="bullet"/>
      <w:lvlText w:val=""/>
      <w:lvlJc w:val="left"/>
      <w:pPr>
        <w:tabs>
          <w:tab w:val="num" w:pos="1440"/>
        </w:tabs>
        <w:ind w:left="1440" w:hanging="360"/>
      </w:pPr>
      <w:rPr>
        <w:rFonts w:ascii="Wingdings" w:hAnsi="Wingdings" w:hint="default"/>
      </w:rPr>
    </w:lvl>
    <w:lvl w:ilvl="2" w:tplc="EE4C83F6" w:tentative="1">
      <w:start w:val="1"/>
      <w:numFmt w:val="bullet"/>
      <w:lvlText w:val=""/>
      <w:lvlJc w:val="left"/>
      <w:pPr>
        <w:tabs>
          <w:tab w:val="num" w:pos="2160"/>
        </w:tabs>
        <w:ind w:left="2160" w:hanging="360"/>
      </w:pPr>
      <w:rPr>
        <w:rFonts w:ascii="Wingdings" w:hAnsi="Wingdings" w:hint="default"/>
      </w:rPr>
    </w:lvl>
    <w:lvl w:ilvl="3" w:tplc="FB9057AA" w:tentative="1">
      <w:start w:val="1"/>
      <w:numFmt w:val="bullet"/>
      <w:lvlText w:val=""/>
      <w:lvlJc w:val="left"/>
      <w:pPr>
        <w:tabs>
          <w:tab w:val="num" w:pos="2880"/>
        </w:tabs>
        <w:ind w:left="2880" w:hanging="360"/>
      </w:pPr>
      <w:rPr>
        <w:rFonts w:ascii="Wingdings" w:hAnsi="Wingdings" w:hint="default"/>
      </w:rPr>
    </w:lvl>
    <w:lvl w:ilvl="4" w:tplc="6A6890AC" w:tentative="1">
      <w:start w:val="1"/>
      <w:numFmt w:val="bullet"/>
      <w:lvlText w:val=""/>
      <w:lvlJc w:val="left"/>
      <w:pPr>
        <w:tabs>
          <w:tab w:val="num" w:pos="3600"/>
        </w:tabs>
        <w:ind w:left="3600" w:hanging="360"/>
      </w:pPr>
      <w:rPr>
        <w:rFonts w:ascii="Wingdings" w:hAnsi="Wingdings" w:hint="default"/>
      </w:rPr>
    </w:lvl>
    <w:lvl w:ilvl="5" w:tplc="9C76FCE6" w:tentative="1">
      <w:start w:val="1"/>
      <w:numFmt w:val="bullet"/>
      <w:lvlText w:val=""/>
      <w:lvlJc w:val="left"/>
      <w:pPr>
        <w:tabs>
          <w:tab w:val="num" w:pos="4320"/>
        </w:tabs>
        <w:ind w:left="4320" w:hanging="360"/>
      </w:pPr>
      <w:rPr>
        <w:rFonts w:ascii="Wingdings" w:hAnsi="Wingdings" w:hint="default"/>
      </w:rPr>
    </w:lvl>
    <w:lvl w:ilvl="6" w:tplc="C83EA794" w:tentative="1">
      <w:start w:val="1"/>
      <w:numFmt w:val="bullet"/>
      <w:lvlText w:val=""/>
      <w:lvlJc w:val="left"/>
      <w:pPr>
        <w:tabs>
          <w:tab w:val="num" w:pos="5040"/>
        </w:tabs>
        <w:ind w:left="5040" w:hanging="360"/>
      </w:pPr>
      <w:rPr>
        <w:rFonts w:ascii="Wingdings" w:hAnsi="Wingdings" w:hint="default"/>
      </w:rPr>
    </w:lvl>
    <w:lvl w:ilvl="7" w:tplc="8AE4C7E4" w:tentative="1">
      <w:start w:val="1"/>
      <w:numFmt w:val="bullet"/>
      <w:lvlText w:val=""/>
      <w:lvlJc w:val="left"/>
      <w:pPr>
        <w:tabs>
          <w:tab w:val="num" w:pos="5760"/>
        </w:tabs>
        <w:ind w:left="5760" w:hanging="360"/>
      </w:pPr>
      <w:rPr>
        <w:rFonts w:ascii="Wingdings" w:hAnsi="Wingdings" w:hint="default"/>
      </w:rPr>
    </w:lvl>
    <w:lvl w:ilvl="8" w:tplc="F9782D8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825FE"/>
    <w:multiLevelType w:val="hybridMultilevel"/>
    <w:tmpl w:val="77CC5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A4F55EC"/>
    <w:multiLevelType w:val="hybridMultilevel"/>
    <w:tmpl w:val="18921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9D79A5"/>
    <w:multiLevelType w:val="hybridMultilevel"/>
    <w:tmpl w:val="04A0D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E0323"/>
    <w:multiLevelType w:val="hybridMultilevel"/>
    <w:tmpl w:val="68FA9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161F5C"/>
    <w:multiLevelType w:val="hybridMultilevel"/>
    <w:tmpl w:val="99804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2216BA"/>
    <w:multiLevelType w:val="hybridMultilevel"/>
    <w:tmpl w:val="2EB2B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C2155"/>
    <w:multiLevelType w:val="hybridMultilevel"/>
    <w:tmpl w:val="DE1466BA"/>
    <w:lvl w:ilvl="0" w:tplc="04090001">
      <w:start w:val="1"/>
      <w:numFmt w:val="bullet"/>
      <w:lvlText w:val=""/>
      <w:lvlJc w:val="left"/>
      <w:pPr>
        <w:ind w:left="720" w:hanging="360"/>
      </w:pPr>
      <w:rPr>
        <w:rFonts w:ascii="Symbol" w:hAnsi="Symbol" w:hint="default"/>
      </w:rPr>
    </w:lvl>
    <w:lvl w:ilvl="1" w:tplc="CD62DC50">
      <w:start w:val="1"/>
      <w:numFmt w:val="decimal"/>
      <w:lvlText w:val="%2."/>
      <w:lvlJc w:val="left"/>
      <w:pPr>
        <w:ind w:left="1440" w:hanging="360"/>
      </w:pPr>
      <w:rPr>
        <w:rFonts w:hint="default"/>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F642A"/>
    <w:multiLevelType w:val="hybridMultilevel"/>
    <w:tmpl w:val="A840107C"/>
    <w:lvl w:ilvl="0" w:tplc="94167C8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D10524"/>
    <w:multiLevelType w:val="hybridMultilevel"/>
    <w:tmpl w:val="AF641D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A959D9"/>
    <w:multiLevelType w:val="hybridMultilevel"/>
    <w:tmpl w:val="5712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8B4815"/>
    <w:multiLevelType w:val="hybridMultilevel"/>
    <w:tmpl w:val="071894A8"/>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26" w15:restartNumberingAfterBreak="0">
    <w:nsid w:val="3DD849C6"/>
    <w:multiLevelType w:val="hybridMultilevel"/>
    <w:tmpl w:val="DA42C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5276ED"/>
    <w:multiLevelType w:val="hybridMultilevel"/>
    <w:tmpl w:val="65F4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8A4533"/>
    <w:multiLevelType w:val="hybridMultilevel"/>
    <w:tmpl w:val="44107E0A"/>
    <w:lvl w:ilvl="0" w:tplc="BDC6FC3E">
      <w:start w:val="1"/>
      <w:numFmt w:val="bullet"/>
      <w:pStyle w:val="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2A229D"/>
    <w:multiLevelType w:val="hybridMultilevel"/>
    <w:tmpl w:val="304A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47747B"/>
    <w:multiLevelType w:val="hybridMultilevel"/>
    <w:tmpl w:val="EB7A34BE"/>
    <w:lvl w:ilvl="0" w:tplc="0409000F">
      <w:start w:val="1"/>
      <w:numFmt w:val="decimal"/>
      <w:lvlText w:val="%1."/>
      <w:lvlJc w:val="left"/>
      <w:pPr>
        <w:tabs>
          <w:tab w:val="num" w:pos="720"/>
        </w:tabs>
        <w:ind w:left="720" w:hanging="360"/>
      </w:pPr>
      <w:rPr>
        <w:rFonts w:hint="default"/>
      </w:rPr>
    </w:lvl>
    <w:lvl w:ilvl="1" w:tplc="A08207D4" w:tentative="1">
      <w:start w:val="1"/>
      <w:numFmt w:val="bullet"/>
      <w:lvlText w:val=""/>
      <w:lvlJc w:val="left"/>
      <w:pPr>
        <w:tabs>
          <w:tab w:val="num" w:pos="1440"/>
        </w:tabs>
        <w:ind w:left="1440" w:hanging="360"/>
      </w:pPr>
      <w:rPr>
        <w:rFonts w:ascii="Wingdings" w:hAnsi="Wingdings" w:hint="default"/>
      </w:rPr>
    </w:lvl>
    <w:lvl w:ilvl="2" w:tplc="BD528EBE" w:tentative="1">
      <w:start w:val="1"/>
      <w:numFmt w:val="bullet"/>
      <w:lvlText w:val=""/>
      <w:lvlJc w:val="left"/>
      <w:pPr>
        <w:tabs>
          <w:tab w:val="num" w:pos="2160"/>
        </w:tabs>
        <w:ind w:left="2160" w:hanging="360"/>
      </w:pPr>
      <w:rPr>
        <w:rFonts w:ascii="Wingdings" w:hAnsi="Wingdings" w:hint="default"/>
      </w:rPr>
    </w:lvl>
    <w:lvl w:ilvl="3" w:tplc="705E4FCC" w:tentative="1">
      <w:start w:val="1"/>
      <w:numFmt w:val="bullet"/>
      <w:lvlText w:val=""/>
      <w:lvlJc w:val="left"/>
      <w:pPr>
        <w:tabs>
          <w:tab w:val="num" w:pos="2880"/>
        </w:tabs>
        <w:ind w:left="2880" w:hanging="360"/>
      </w:pPr>
      <w:rPr>
        <w:rFonts w:ascii="Wingdings" w:hAnsi="Wingdings" w:hint="default"/>
      </w:rPr>
    </w:lvl>
    <w:lvl w:ilvl="4" w:tplc="D920599E" w:tentative="1">
      <w:start w:val="1"/>
      <w:numFmt w:val="bullet"/>
      <w:lvlText w:val=""/>
      <w:lvlJc w:val="left"/>
      <w:pPr>
        <w:tabs>
          <w:tab w:val="num" w:pos="3600"/>
        </w:tabs>
        <w:ind w:left="3600" w:hanging="360"/>
      </w:pPr>
      <w:rPr>
        <w:rFonts w:ascii="Wingdings" w:hAnsi="Wingdings" w:hint="default"/>
      </w:rPr>
    </w:lvl>
    <w:lvl w:ilvl="5" w:tplc="8D2A1148" w:tentative="1">
      <w:start w:val="1"/>
      <w:numFmt w:val="bullet"/>
      <w:lvlText w:val=""/>
      <w:lvlJc w:val="left"/>
      <w:pPr>
        <w:tabs>
          <w:tab w:val="num" w:pos="4320"/>
        </w:tabs>
        <w:ind w:left="4320" w:hanging="360"/>
      </w:pPr>
      <w:rPr>
        <w:rFonts w:ascii="Wingdings" w:hAnsi="Wingdings" w:hint="default"/>
      </w:rPr>
    </w:lvl>
    <w:lvl w:ilvl="6" w:tplc="43FC7B0C" w:tentative="1">
      <w:start w:val="1"/>
      <w:numFmt w:val="bullet"/>
      <w:lvlText w:val=""/>
      <w:lvlJc w:val="left"/>
      <w:pPr>
        <w:tabs>
          <w:tab w:val="num" w:pos="5040"/>
        </w:tabs>
        <w:ind w:left="5040" w:hanging="360"/>
      </w:pPr>
      <w:rPr>
        <w:rFonts w:ascii="Wingdings" w:hAnsi="Wingdings" w:hint="default"/>
      </w:rPr>
    </w:lvl>
    <w:lvl w:ilvl="7" w:tplc="EA204F68" w:tentative="1">
      <w:start w:val="1"/>
      <w:numFmt w:val="bullet"/>
      <w:lvlText w:val=""/>
      <w:lvlJc w:val="left"/>
      <w:pPr>
        <w:tabs>
          <w:tab w:val="num" w:pos="5760"/>
        </w:tabs>
        <w:ind w:left="5760" w:hanging="360"/>
      </w:pPr>
      <w:rPr>
        <w:rFonts w:ascii="Wingdings" w:hAnsi="Wingdings" w:hint="default"/>
      </w:rPr>
    </w:lvl>
    <w:lvl w:ilvl="8" w:tplc="CCD824F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25258A"/>
    <w:multiLevelType w:val="hybridMultilevel"/>
    <w:tmpl w:val="ACA6F6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DF7C7E"/>
    <w:multiLevelType w:val="hybridMultilevel"/>
    <w:tmpl w:val="76E6E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A5CDFF2">
      <w:numFmt w:val="bullet"/>
      <w:lvlText w:val="•"/>
      <w:lvlJc w:val="left"/>
      <w:pPr>
        <w:ind w:left="2520" w:hanging="720"/>
      </w:pPr>
      <w:rPr>
        <w:rFonts w:ascii="Calibri" w:eastAsiaTheme="minorEastAsia"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FE4AD0"/>
    <w:multiLevelType w:val="hybridMultilevel"/>
    <w:tmpl w:val="AB64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DC16EE"/>
    <w:multiLevelType w:val="hybridMultilevel"/>
    <w:tmpl w:val="ACAA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126E03"/>
    <w:multiLevelType w:val="hybridMultilevel"/>
    <w:tmpl w:val="93EC3B04"/>
    <w:lvl w:ilvl="0" w:tplc="634E28F8">
      <w:start w:val="1"/>
      <w:numFmt w:val="decimal"/>
      <w:lvlText w:val="%1."/>
      <w:lvlJc w:val="left"/>
      <w:pPr>
        <w:tabs>
          <w:tab w:val="num" w:pos="720"/>
        </w:tabs>
        <w:ind w:left="720" w:hanging="360"/>
      </w:pPr>
    </w:lvl>
    <w:lvl w:ilvl="1" w:tplc="1E6A22B2">
      <w:start w:val="1"/>
      <w:numFmt w:val="decimal"/>
      <w:lvlText w:val="%2."/>
      <w:lvlJc w:val="left"/>
      <w:pPr>
        <w:tabs>
          <w:tab w:val="num" w:pos="1440"/>
        </w:tabs>
        <w:ind w:left="1440" w:hanging="360"/>
      </w:pPr>
    </w:lvl>
    <w:lvl w:ilvl="2" w:tplc="8AE62E3C">
      <w:start w:val="1"/>
      <w:numFmt w:val="lowerLetter"/>
      <w:lvlText w:val="%3."/>
      <w:lvlJc w:val="left"/>
      <w:pPr>
        <w:tabs>
          <w:tab w:val="num" w:pos="2160"/>
        </w:tabs>
        <w:ind w:left="2160" w:hanging="360"/>
      </w:pPr>
    </w:lvl>
    <w:lvl w:ilvl="3" w:tplc="F7C87B9A" w:tentative="1">
      <w:start w:val="1"/>
      <w:numFmt w:val="decimal"/>
      <w:lvlText w:val="%4."/>
      <w:lvlJc w:val="left"/>
      <w:pPr>
        <w:tabs>
          <w:tab w:val="num" w:pos="2880"/>
        </w:tabs>
        <w:ind w:left="2880" w:hanging="360"/>
      </w:pPr>
    </w:lvl>
    <w:lvl w:ilvl="4" w:tplc="61A2EA44" w:tentative="1">
      <w:start w:val="1"/>
      <w:numFmt w:val="decimal"/>
      <w:lvlText w:val="%5."/>
      <w:lvlJc w:val="left"/>
      <w:pPr>
        <w:tabs>
          <w:tab w:val="num" w:pos="3600"/>
        </w:tabs>
        <w:ind w:left="3600" w:hanging="360"/>
      </w:pPr>
    </w:lvl>
    <w:lvl w:ilvl="5" w:tplc="D26AB3B2" w:tentative="1">
      <w:start w:val="1"/>
      <w:numFmt w:val="decimal"/>
      <w:lvlText w:val="%6."/>
      <w:lvlJc w:val="left"/>
      <w:pPr>
        <w:tabs>
          <w:tab w:val="num" w:pos="4320"/>
        </w:tabs>
        <w:ind w:left="4320" w:hanging="360"/>
      </w:pPr>
    </w:lvl>
    <w:lvl w:ilvl="6" w:tplc="4C4A4C08" w:tentative="1">
      <w:start w:val="1"/>
      <w:numFmt w:val="decimal"/>
      <w:lvlText w:val="%7."/>
      <w:lvlJc w:val="left"/>
      <w:pPr>
        <w:tabs>
          <w:tab w:val="num" w:pos="5040"/>
        </w:tabs>
        <w:ind w:left="5040" w:hanging="360"/>
      </w:pPr>
    </w:lvl>
    <w:lvl w:ilvl="7" w:tplc="2A0C6028" w:tentative="1">
      <w:start w:val="1"/>
      <w:numFmt w:val="decimal"/>
      <w:lvlText w:val="%8."/>
      <w:lvlJc w:val="left"/>
      <w:pPr>
        <w:tabs>
          <w:tab w:val="num" w:pos="5760"/>
        </w:tabs>
        <w:ind w:left="5760" w:hanging="360"/>
      </w:pPr>
    </w:lvl>
    <w:lvl w:ilvl="8" w:tplc="34EEFCC8" w:tentative="1">
      <w:start w:val="1"/>
      <w:numFmt w:val="decimal"/>
      <w:lvlText w:val="%9."/>
      <w:lvlJc w:val="left"/>
      <w:pPr>
        <w:tabs>
          <w:tab w:val="num" w:pos="6480"/>
        </w:tabs>
        <w:ind w:left="6480" w:hanging="360"/>
      </w:pPr>
    </w:lvl>
  </w:abstractNum>
  <w:abstractNum w:abstractNumId="36" w15:restartNumberingAfterBreak="0">
    <w:nsid w:val="552F348B"/>
    <w:multiLevelType w:val="hybridMultilevel"/>
    <w:tmpl w:val="0EA0770A"/>
    <w:lvl w:ilvl="0" w:tplc="2A428646">
      <w:start w:val="1"/>
      <w:numFmt w:val="bullet"/>
      <w:lvlText w:val="•"/>
      <w:lvlJc w:val="left"/>
      <w:pPr>
        <w:tabs>
          <w:tab w:val="num" w:pos="720"/>
        </w:tabs>
        <w:ind w:left="720" w:hanging="360"/>
      </w:pPr>
      <w:rPr>
        <w:rFonts w:ascii="Arial" w:hAnsi="Arial" w:hint="default"/>
      </w:rPr>
    </w:lvl>
    <w:lvl w:ilvl="1" w:tplc="B0F054F8" w:tentative="1">
      <w:start w:val="1"/>
      <w:numFmt w:val="bullet"/>
      <w:lvlText w:val="•"/>
      <w:lvlJc w:val="left"/>
      <w:pPr>
        <w:tabs>
          <w:tab w:val="num" w:pos="1440"/>
        </w:tabs>
        <w:ind w:left="1440" w:hanging="360"/>
      </w:pPr>
      <w:rPr>
        <w:rFonts w:ascii="Arial" w:hAnsi="Arial" w:hint="default"/>
      </w:rPr>
    </w:lvl>
    <w:lvl w:ilvl="2" w:tplc="2E8628D6" w:tentative="1">
      <w:start w:val="1"/>
      <w:numFmt w:val="bullet"/>
      <w:lvlText w:val="•"/>
      <w:lvlJc w:val="left"/>
      <w:pPr>
        <w:tabs>
          <w:tab w:val="num" w:pos="2160"/>
        </w:tabs>
        <w:ind w:left="2160" w:hanging="360"/>
      </w:pPr>
      <w:rPr>
        <w:rFonts w:ascii="Arial" w:hAnsi="Arial" w:hint="default"/>
      </w:rPr>
    </w:lvl>
    <w:lvl w:ilvl="3" w:tplc="1A0ED58C" w:tentative="1">
      <w:start w:val="1"/>
      <w:numFmt w:val="bullet"/>
      <w:lvlText w:val="•"/>
      <w:lvlJc w:val="left"/>
      <w:pPr>
        <w:tabs>
          <w:tab w:val="num" w:pos="2880"/>
        </w:tabs>
        <w:ind w:left="2880" w:hanging="360"/>
      </w:pPr>
      <w:rPr>
        <w:rFonts w:ascii="Arial" w:hAnsi="Arial" w:hint="default"/>
      </w:rPr>
    </w:lvl>
    <w:lvl w:ilvl="4" w:tplc="E2880666" w:tentative="1">
      <w:start w:val="1"/>
      <w:numFmt w:val="bullet"/>
      <w:lvlText w:val="•"/>
      <w:lvlJc w:val="left"/>
      <w:pPr>
        <w:tabs>
          <w:tab w:val="num" w:pos="3600"/>
        </w:tabs>
        <w:ind w:left="3600" w:hanging="360"/>
      </w:pPr>
      <w:rPr>
        <w:rFonts w:ascii="Arial" w:hAnsi="Arial" w:hint="default"/>
      </w:rPr>
    </w:lvl>
    <w:lvl w:ilvl="5" w:tplc="CAF48AC2" w:tentative="1">
      <w:start w:val="1"/>
      <w:numFmt w:val="bullet"/>
      <w:lvlText w:val="•"/>
      <w:lvlJc w:val="left"/>
      <w:pPr>
        <w:tabs>
          <w:tab w:val="num" w:pos="4320"/>
        </w:tabs>
        <w:ind w:left="4320" w:hanging="360"/>
      </w:pPr>
      <w:rPr>
        <w:rFonts w:ascii="Arial" w:hAnsi="Arial" w:hint="default"/>
      </w:rPr>
    </w:lvl>
    <w:lvl w:ilvl="6" w:tplc="B45CA340" w:tentative="1">
      <w:start w:val="1"/>
      <w:numFmt w:val="bullet"/>
      <w:lvlText w:val="•"/>
      <w:lvlJc w:val="left"/>
      <w:pPr>
        <w:tabs>
          <w:tab w:val="num" w:pos="5040"/>
        </w:tabs>
        <w:ind w:left="5040" w:hanging="360"/>
      </w:pPr>
      <w:rPr>
        <w:rFonts w:ascii="Arial" w:hAnsi="Arial" w:hint="default"/>
      </w:rPr>
    </w:lvl>
    <w:lvl w:ilvl="7" w:tplc="3E3CD60A" w:tentative="1">
      <w:start w:val="1"/>
      <w:numFmt w:val="bullet"/>
      <w:lvlText w:val="•"/>
      <w:lvlJc w:val="left"/>
      <w:pPr>
        <w:tabs>
          <w:tab w:val="num" w:pos="5760"/>
        </w:tabs>
        <w:ind w:left="5760" w:hanging="360"/>
      </w:pPr>
      <w:rPr>
        <w:rFonts w:ascii="Arial" w:hAnsi="Arial" w:hint="default"/>
      </w:rPr>
    </w:lvl>
    <w:lvl w:ilvl="8" w:tplc="F69092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07080F"/>
    <w:multiLevelType w:val="hybridMultilevel"/>
    <w:tmpl w:val="AE3E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B4450B"/>
    <w:multiLevelType w:val="hybridMultilevel"/>
    <w:tmpl w:val="8BCA41A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7C37E1"/>
    <w:multiLevelType w:val="hybridMultilevel"/>
    <w:tmpl w:val="CF5A5C46"/>
    <w:lvl w:ilvl="0" w:tplc="81784D46">
      <w:start w:val="1"/>
      <w:numFmt w:val="decimal"/>
      <w:lvlText w:val="%1."/>
      <w:lvlJc w:val="left"/>
      <w:pPr>
        <w:tabs>
          <w:tab w:val="num" w:pos="720"/>
        </w:tabs>
        <w:ind w:left="720" w:hanging="360"/>
      </w:pPr>
    </w:lvl>
    <w:lvl w:ilvl="1" w:tplc="C982321A">
      <w:start w:val="1"/>
      <w:numFmt w:val="decimal"/>
      <w:lvlText w:val="%2."/>
      <w:lvlJc w:val="left"/>
      <w:pPr>
        <w:tabs>
          <w:tab w:val="num" w:pos="1440"/>
        </w:tabs>
        <w:ind w:left="1440" w:hanging="360"/>
      </w:pPr>
    </w:lvl>
    <w:lvl w:ilvl="2" w:tplc="9AD6A35A" w:tentative="1">
      <w:start w:val="1"/>
      <w:numFmt w:val="decimal"/>
      <w:lvlText w:val="%3."/>
      <w:lvlJc w:val="left"/>
      <w:pPr>
        <w:tabs>
          <w:tab w:val="num" w:pos="2160"/>
        </w:tabs>
        <w:ind w:left="2160" w:hanging="360"/>
      </w:pPr>
    </w:lvl>
    <w:lvl w:ilvl="3" w:tplc="4D681F6E" w:tentative="1">
      <w:start w:val="1"/>
      <w:numFmt w:val="decimal"/>
      <w:lvlText w:val="%4."/>
      <w:lvlJc w:val="left"/>
      <w:pPr>
        <w:tabs>
          <w:tab w:val="num" w:pos="2880"/>
        </w:tabs>
        <w:ind w:left="2880" w:hanging="360"/>
      </w:pPr>
    </w:lvl>
    <w:lvl w:ilvl="4" w:tplc="25D4875C" w:tentative="1">
      <w:start w:val="1"/>
      <w:numFmt w:val="decimal"/>
      <w:lvlText w:val="%5."/>
      <w:lvlJc w:val="left"/>
      <w:pPr>
        <w:tabs>
          <w:tab w:val="num" w:pos="3600"/>
        </w:tabs>
        <w:ind w:left="3600" w:hanging="360"/>
      </w:pPr>
    </w:lvl>
    <w:lvl w:ilvl="5" w:tplc="37925964" w:tentative="1">
      <w:start w:val="1"/>
      <w:numFmt w:val="decimal"/>
      <w:lvlText w:val="%6."/>
      <w:lvlJc w:val="left"/>
      <w:pPr>
        <w:tabs>
          <w:tab w:val="num" w:pos="4320"/>
        </w:tabs>
        <w:ind w:left="4320" w:hanging="360"/>
      </w:pPr>
    </w:lvl>
    <w:lvl w:ilvl="6" w:tplc="CE1483E6" w:tentative="1">
      <w:start w:val="1"/>
      <w:numFmt w:val="decimal"/>
      <w:lvlText w:val="%7."/>
      <w:lvlJc w:val="left"/>
      <w:pPr>
        <w:tabs>
          <w:tab w:val="num" w:pos="5040"/>
        </w:tabs>
        <w:ind w:left="5040" w:hanging="360"/>
      </w:pPr>
    </w:lvl>
    <w:lvl w:ilvl="7" w:tplc="B5DE77FE" w:tentative="1">
      <w:start w:val="1"/>
      <w:numFmt w:val="decimal"/>
      <w:lvlText w:val="%8."/>
      <w:lvlJc w:val="left"/>
      <w:pPr>
        <w:tabs>
          <w:tab w:val="num" w:pos="5760"/>
        </w:tabs>
        <w:ind w:left="5760" w:hanging="360"/>
      </w:pPr>
    </w:lvl>
    <w:lvl w:ilvl="8" w:tplc="E9AAB420" w:tentative="1">
      <w:start w:val="1"/>
      <w:numFmt w:val="decimal"/>
      <w:lvlText w:val="%9."/>
      <w:lvlJc w:val="left"/>
      <w:pPr>
        <w:tabs>
          <w:tab w:val="num" w:pos="6480"/>
        </w:tabs>
        <w:ind w:left="6480" w:hanging="360"/>
      </w:pPr>
    </w:lvl>
  </w:abstractNum>
  <w:abstractNum w:abstractNumId="40" w15:restartNumberingAfterBreak="0">
    <w:nsid w:val="5CEA52A7"/>
    <w:multiLevelType w:val="hybridMultilevel"/>
    <w:tmpl w:val="E3EE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800046"/>
    <w:multiLevelType w:val="hybridMultilevel"/>
    <w:tmpl w:val="6D9A0A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6C4D2E"/>
    <w:multiLevelType w:val="hybridMultilevel"/>
    <w:tmpl w:val="5DFA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72757D"/>
    <w:multiLevelType w:val="hybridMultilevel"/>
    <w:tmpl w:val="481CCDC4"/>
    <w:lvl w:ilvl="0" w:tplc="04090001">
      <w:start w:val="1"/>
      <w:numFmt w:val="bullet"/>
      <w:lvlText w:val=""/>
      <w:lvlJc w:val="left"/>
      <w:pPr>
        <w:ind w:left="748" w:hanging="360"/>
      </w:pPr>
      <w:rPr>
        <w:rFonts w:ascii="Symbol" w:hAnsi="Symbol"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44" w15:restartNumberingAfterBreak="0">
    <w:nsid w:val="632977A5"/>
    <w:multiLevelType w:val="hybridMultilevel"/>
    <w:tmpl w:val="8A6E05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7212DA"/>
    <w:multiLevelType w:val="hybridMultilevel"/>
    <w:tmpl w:val="5E9ACD7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75F69F5"/>
    <w:multiLevelType w:val="hybridMultilevel"/>
    <w:tmpl w:val="7E642698"/>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7F01F9"/>
    <w:multiLevelType w:val="hybridMultilevel"/>
    <w:tmpl w:val="E9420860"/>
    <w:lvl w:ilvl="0" w:tplc="83D89F72">
      <w:start w:val="1"/>
      <w:numFmt w:val="decimal"/>
      <w:lvlText w:val="%1"/>
      <w:lvlJc w:val="left"/>
      <w:pPr>
        <w:tabs>
          <w:tab w:val="num" w:pos="720"/>
        </w:tabs>
        <w:ind w:left="720" w:hanging="360"/>
      </w:pPr>
      <w:rPr>
        <w:rFonts w:asciiTheme="minorHAnsi" w:eastAsiaTheme="minorEastAsia" w:hAnsiTheme="minorHAnsi" w:cstheme="minorBidi"/>
      </w:rPr>
    </w:lvl>
    <w:lvl w:ilvl="1" w:tplc="02CC9FF6" w:tentative="1">
      <w:start w:val="1"/>
      <w:numFmt w:val="bullet"/>
      <w:lvlText w:val="•"/>
      <w:lvlJc w:val="left"/>
      <w:pPr>
        <w:tabs>
          <w:tab w:val="num" w:pos="1440"/>
        </w:tabs>
        <w:ind w:left="1440" w:hanging="360"/>
      </w:pPr>
      <w:rPr>
        <w:rFonts w:ascii="Times New Roman" w:hAnsi="Times New Roman" w:hint="default"/>
      </w:rPr>
    </w:lvl>
    <w:lvl w:ilvl="2" w:tplc="426203C4" w:tentative="1">
      <w:start w:val="1"/>
      <w:numFmt w:val="bullet"/>
      <w:lvlText w:val="•"/>
      <w:lvlJc w:val="left"/>
      <w:pPr>
        <w:tabs>
          <w:tab w:val="num" w:pos="2160"/>
        </w:tabs>
        <w:ind w:left="2160" w:hanging="360"/>
      </w:pPr>
      <w:rPr>
        <w:rFonts w:ascii="Times New Roman" w:hAnsi="Times New Roman" w:hint="default"/>
      </w:rPr>
    </w:lvl>
    <w:lvl w:ilvl="3" w:tplc="DFEE6A5A" w:tentative="1">
      <w:start w:val="1"/>
      <w:numFmt w:val="bullet"/>
      <w:lvlText w:val="•"/>
      <w:lvlJc w:val="left"/>
      <w:pPr>
        <w:tabs>
          <w:tab w:val="num" w:pos="2880"/>
        </w:tabs>
        <w:ind w:left="2880" w:hanging="360"/>
      </w:pPr>
      <w:rPr>
        <w:rFonts w:ascii="Times New Roman" w:hAnsi="Times New Roman" w:hint="default"/>
      </w:rPr>
    </w:lvl>
    <w:lvl w:ilvl="4" w:tplc="9AB80C78" w:tentative="1">
      <w:start w:val="1"/>
      <w:numFmt w:val="bullet"/>
      <w:lvlText w:val="•"/>
      <w:lvlJc w:val="left"/>
      <w:pPr>
        <w:tabs>
          <w:tab w:val="num" w:pos="3600"/>
        </w:tabs>
        <w:ind w:left="3600" w:hanging="360"/>
      </w:pPr>
      <w:rPr>
        <w:rFonts w:ascii="Times New Roman" w:hAnsi="Times New Roman" w:hint="default"/>
      </w:rPr>
    </w:lvl>
    <w:lvl w:ilvl="5" w:tplc="D61C8DA8" w:tentative="1">
      <w:start w:val="1"/>
      <w:numFmt w:val="bullet"/>
      <w:lvlText w:val="•"/>
      <w:lvlJc w:val="left"/>
      <w:pPr>
        <w:tabs>
          <w:tab w:val="num" w:pos="4320"/>
        </w:tabs>
        <w:ind w:left="4320" w:hanging="360"/>
      </w:pPr>
      <w:rPr>
        <w:rFonts w:ascii="Times New Roman" w:hAnsi="Times New Roman" w:hint="default"/>
      </w:rPr>
    </w:lvl>
    <w:lvl w:ilvl="6" w:tplc="FED49AFE" w:tentative="1">
      <w:start w:val="1"/>
      <w:numFmt w:val="bullet"/>
      <w:lvlText w:val="•"/>
      <w:lvlJc w:val="left"/>
      <w:pPr>
        <w:tabs>
          <w:tab w:val="num" w:pos="5040"/>
        </w:tabs>
        <w:ind w:left="5040" w:hanging="360"/>
      </w:pPr>
      <w:rPr>
        <w:rFonts w:ascii="Times New Roman" w:hAnsi="Times New Roman" w:hint="default"/>
      </w:rPr>
    </w:lvl>
    <w:lvl w:ilvl="7" w:tplc="8C2883EE" w:tentative="1">
      <w:start w:val="1"/>
      <w:numFmt w:val="bullet"/>
      <w:lvlText w:val="•"/>
      <w:lvlJc w:val="left"/>
      <w:pPr>
        <w:tabs>
          <w:tab w:val="num" w:pos="5760"/>
        </w:tabs>
        <w:ind w:left="5760" w:hanging="360"/>
      </w:pPr>
      <w:rPr>
        <w:rFonts w:ascii="Times New Roman" w:hAnsi="Times New Roman" w:hint="default"/>
      </w:rPr>
    </w:lvl>
    <w:lvl w:ilvl="8" w:tplc="D342426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6A045F5F"/>
    <w:multiLevelType w:val="hybridMultilevel"/>
    <w:tmpl w:val="150E0A6A"/>
    <w:lvl w:ilvl="0" w:tplc="0409000F">
      <w:start w:val="1"/>
      <w:numFmt w:val="decimal"/>
      <w:lvlText w:val="%1."/>
      <w:lvlJc w:val="left"/>
      <w:pPr>
        <w:ind w:left="748" w:hanging="360"/>
      </w:pPr>
      <w:rPr>
        <w:rFonts w:hint="default"/>
      </w:rPr>
    </w:lvl>
    <w:lvl w:ilvl="1" w:tplc="04090003" w:tentative="1">
      <w:start w:val="1"/>
      <w:numFmt w:val="bullet"/>
      <w:lvlText w:val="o"/>
      <w:lvlJc w:val="left"/>
      <w:pPr>
        <w:ind w:left="1468" w:hanging="360"/>
      </w:pPr>
      <w:rPr>
        <w:rFonts w:ascii="Courier New" w:hAnsi="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49" w15:restartNumberingAfterBreak="0">
    <w:nsid w:val="6B5452BB"/>
    <w:multiLevelType w:val="hybridMultilevel"/>
    <w:tmpl w:val="2A8460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25742F4"/>
    <w:multiLevelType w:val="hybridMultilevel"/>
    <w:tmpl w:val="BFD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714832"/>
    <w:multiLevelType w:val="hybridMultilevel"/>
    <w:tmpl w:val="C4E05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8A2333"/>
    <w:multiLevelType w:val="hybridMultilevel"/>
    <w:tmpl w:val="4C061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BF752B"/>
    <w:multiLevelType w:val="hybridMultilevel"/>
    <w:tmpl w:val="8D6E5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AD18C1"/>
    <w:multiLevelType w:val="hybridMultilevel"/>
    <w:tmpl w:val="D7C64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17"/>
  </w:num>
  <w:num w:numId="3">
    <w:abstractNumId w:val="43"/>
  </w:num>
  <w:num w:numId="4">
    <w:abstractNumId w:val="0"/>
  </w:num>
  <w:num w:numId="5">
    <w:abstractNumId w:val="12"/>
  </w:num>
  <w:num w:numId="6">
    <w:abstractNumId w:val="36"/>
  </w:num>
  <w:num w:numId="7">
    <w:abstractNumId w:val="8"/>
  </w:num>
  <w:num w:numId="8">
    <w:abstractNumId w:val="18"/>
  </w:num>
  <w:num w:numId="9">
    <w:abstractNumId w:val="13"/>
  </w:num>
  <w:num w:numId="10">
    <w:abstractNumId w:val="14"/>
  </w:num>
  <w:num w:numId="11">
    <w:abstractNumId w:val="16"/>
  </w:num>
  <w:num w:numId="12">
    <w:abstractNumId w:val="54"/>
  </w:num>
  <w:num w:numId="13">
    <w:abstractNumId w:val="31"/>
  </w:num>
  <w:num w:numId="14">
    <w:abstractNumId w:val="30"/>
  </w:num>
  <w:num w:numId="15">
    <w:abstractNumId w:val="48"/>
  </w:num>
  <w:num w:numId="16">
    <w:abstractNumId w:val="26"/>
  </w:num>
  <w:num w:numId="17">
    <w:abstractNumId w:val="50"/>
  </w:num>
  <w:num w:numId="18">
    <w:abstractNumId w:val="10"/>
  </w:num>
  <w:num w:numId="19">
    <w:abstractNumId w:val="29"/>
  </w:num>
  <w:num w:numId="20">
    <w:abstractNumId w:val="4"/>
  </w:num>
  <w:num w:numId="21">
    <w:abstractNumId w:val="1"/>
  </w:num>
  <w:num w:numId="22">
    <w:abstractNumId w:val="19"/>
  </w:num>
  <w:num w:numId="23">
    <w:abstractNumId w:val="41"/>
  </w:num>
  <w:num w:numId="24">
    <w:abstractNumId w:val="21"/>
  </w:num>
  <w:num w:numId="25">
    <w:abstractNumId w:val="32"/>
  </w:num>
  <w:num w:numId="26">
    <w:abstractNumId w:val="44"/>
  </w:num>
  <w:num w:numId="27">
    <w:abstractNumId w:val="3"/>
  </w:num>
  <w:num w:numId="28">
    <w:abstractNumId w:val="40"/>
  </w:num>
  <w:num w:numId="29">
    <w:abstractNumId w:val="23"/>
  </w:num>
  <w:num w:numId="30">
    <w:abstractNumId w:val="37"/>
  </w:num>
  <w:num w:numId="31">
    <w:abstractNumId w:val="38"/>
  </w:num>
  <w:num w:numId="32">
    <w:abstractNumId w:val="46"/>
  </w:num>
  <w:num w:numId="33">
    <w:abstractNumId w:val="9"/>
  </w:num>
  <w:num w:numId="34">
    <w:abstractNumId w:val="20"/>
  </w:num>
  <w:num w:numId="35">
    <w:abstractNumId w:val="2"/>
  </w:num>
  <w:num w:numId="36">
    <w:abstractNumId w:val="11"/>
  </w:num>
  <w:num w:numId="37">
    <w:abstractNumId w:val="25"/>
  </w:num>
  <w:num w:numId="38">
    <w:abstractNumId w:val="51"/>
  </w:num>
  <w:num w:numId="39">
    <w:abstractNumId w:val="7"/>
  </w:num>
  <w:num w:numId="40">
    <w:abstractNumId w:val="52"/>
  </w:num>
  <w:num w:numId="41">
    <w:abstractNumId w:val="24"/>
  </w:num>
  <w:num w:numId="42">
    <w:abstractNumId w:val="5"/>
  </w:num>
  <w:num w:numId="43">
    <w:abstractNumId w:val="34"/>
  </w:num>
  <w:num w:numId="44">
    <w:abstractNumId w:val="42"/>
  </w:num>
  <w:num w:numId="45">
    <w:abstractNumId w:val="22"/>
  </w:num>
  <w:num w:numId="46">
    <w:abstractNumId w:val="39"/>
  </w:num>
  <w:num w:numId="47">
    <w:abstractNumId w:val="35"/>
  </w:num>
  <w:num w:numId="48">
    <w:abstractNumId w:val="47"/>
  </w:num>
  <w:num w:numId="49">
    <w:abstractNumId w:val="6"/>
  </w:num>
  <w:num w:numId="50">
    <w:abstractNumId w:val="33"/>
  </w:num>
  <w:num w:numId="51">
    <w:abstractNumId w:val="27"/>
  </w:num>
  <w:num w:numId="52">
    <w:abstractNumId w:val="53"/>
  </w:num>
  <w:num w:numId="53">
    <w:abstractNumId w:val="15"/>
  </w:num>
  <w:num w:numId="54">
    <w:abstractNumId w:val="28"/>
  </w:num>
  <w:num w:numId="55">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5D72"/>
    <w:rsid w:val="0000125B"/>
    <w:rsid w:val="00002175"/>
    <w:rsid w:val="00002A4B"/>
    <w:rsid w:val="00006044"/>
    <w:rsid w:val="0000637A"/>
    <w:rsid w:val="00010239"/>
    <w:rsid w:val="00010C3B"/>
    <w:rsid w:val="0001506E"/>
    <w:rsid w:val="0001573D"/>
    <w:rsid w:val="00015EB3"/>
    <w:rsid w:val="000163F6"/>
    <w:rsid w:val="00022688"/>
    <w:rsid w:val="00022E9F"/>
    <w:rsid w:val="00032980"/>
    <w:rsid w:val="000333B6"/>
    <w:rsid w:val="00037D65"/>
    <w:rsid w:val="000408E3"/>
    <w:rsid w:val="000431AA"/>
    <w:rsid w:val="0004418B"/>
    <w:rsid w:val="00044531"/>
    <w:rsid w:val="0004506B"/>
    <w:rsid w:val="000457D6"/>
    <w:rsid w:val="00045808"/>
    <w:rsid w:val="0005074E"/>
    <w:rsid w:val="00053572"/>
    <w:rsid w:val="000558E9"/>
    <w:rsid w:val="0006328D"/>
    <w:rsid w:val="00063BEB"/>
    <w:rsid w:val="00064286"/>
    <w:rsid w:val="00064349"/>
    <w:rsid w:val="00064D59"/>
    <w:rsid w:val="000701AF"/>
    <w:rsid w:val="0007064B"/>
    <w:rsid w:val="00070DDD"/>
    <w:rsid w:val="0007260D"/>
    <w:rsid w:val="00072E3D"/>
    <w:rsid w:val="00074EB2"/>
    <w:rsid w:val="000752FE"/>
    <w:rsid w:val="000822C1"/>
    <w:rsid w:val="000859B6"/>
    <w:rsid w:val="0008676A"/>
    <w:rsid w:val="00090564"/>
    <w:rsid w:val="00090F95"/>
    <w:rsid w:val="0009509C"/>
    <w:rsid w:val="00095CED"/>
    <w:rsid w:val="00096993"/>
    <w:rsid w:val="00096D62"/>
    <w:rsid w:val="00097059"/>
    <w:rsid w:val="000A133E"/>
    <w:rsid w:val="000A1A23"/>
    <w:rsid w:val="000A2A17"/>
    <w:rsid w:val="000A429A"/>
    <w:rsid w:val="000A4E13"/>
    <w:rsid w:val="000B11CC"/>
    <w:rsid w:val="000B2D66"/>
    <w:rsid w:val="000B306C"/>
    <w:rsid w:val="000B4108"/>
    <w:rsid w:val="000B71D8"/>
    <w:rsid w:val="000B790C"/>
    <w:rsid w:val="000C0628"/>
    <w:rsid w:val="000C3213"/>
    <w:rsid w:val="000C3727"/>
    <w:rsid w:val="000C4B84"/>
    <w:rsid w:val="000C53B8"/>
    <w:rsid w:val="000C593A"/>
    <w:rsid w:val="000C6FE3"/>
    <w:rsid w:val="000C7F39"/>
    <w:rsid w:val="000D2315"/>
    <w:rsid w:val="000D28F9"/>
    <w:rsid w:val="000D6D40"/>
    <w:rsid w:val="000D6E9E"/>
    <w:rsid w:val="000E1A42"/>
    <w:rsid w:val="000E2413"/>
    <w:rsid w:val="000E35C7"/>
    <w:rsid w:val="000E6F98"/>
    <w:rsid w:val="000E7E17"/>
    <w:rsid w:val="000F0F44"/>
    <w:rsid w:val="000F306A"/>
    <w:rsid w:val="000F3A3D"/>
    <w:rsid w:val="000F4F85"/>
    <w:rsid w:val="000F681F"/>
    <w:rsid w:val="001049AD"/>
    <w:rsid w:val="00104C86"/>
    <w:rsid w:val="0010777E"/>
    <w:rsid w:val="001117E3"/>
    <w:rsid w:val="0011506E"/>
    <w:rsid w:val="00115670"/>
    <w:rsid w:val="001169E8"/>
    <w:rsid w:val="00116BF6"/>
    <w:rsid w:val="00120EBA"/>
    <w:rsid w:val="001215E4"/>
    <w:rsid w:val="001217A2"/>
    <w:rsid w:val="0012187B"/>
    <w:rsid w:val="00121C19"/>
    <w:rsid w:val="001228F0"/>
    <w:rsid w:val="00122A3A"/>
    <w:rsid w:val="00122F93"/>
    <w:rsid w:val="00122FBC"/>
    <w:rsid w:val="00123BEC"/>
    <w:rsid w:val="00131211"/>
    <w:rsid w:val="0013458E"/>
    <w:rsid w:val="001348AF"/>
    <w:rsid w:val="00135128"/>
    <w:rsid w:val="00140177"/>
    <w:rsid w:val="0014388B"/>
    <w:rsid w:val="00154644"/>
    <w:rsid w:val="00154E70"/>
    <w:rsid w:val="00155D73"/>
    <w:rsid w:val="001565F2"/>
    <w:rsid w:val="00157196"/>
    <w:rsid w:val="001602B9"/>
    <w:rsid w:val="00161721"/>
    <w:rsid w:val="00163E9E"/>
    <w:rsid w:val="0016484D"/>
    <w:rsid w:val="00170AB7"/>
    <w:rsid w:val="00170CA4"/>
    <w:rsid w:val="00174FAF"/>
    <w:rsid w:val="00176C0D"/>
    <w:rsid w:val="00176C45"/>
    <w:rsid w:val="00177059"/>
    <w:rsid w:val="00181891"/>
    <w:rsid w:val="00181F93"/>
    <w:rsid w:val="001822C8"/>
    <w:rsid w:val="00183918"/>
    <w:rsid w:val="00183D4A"/>
    <w:rsid w:val="001845C3"/>
    <w:rsid w:val="001859AE"/>
    <w:rsid w:val="00192841"/>
    <w:rsid w:val="00195FEA"/>
    <w:rsid w:val="00196076"/>
    <w:rsid w:val="00196CD7"/>
    <w:rsid w:val="001A04CD"/>
    <w:rsid w:val="001A06AD"/>
    <w:rsid w:val="001A0CDC"/>
    <w:rsid w:val="001A3EB0"/>
    <w:rsid w:val="001A5E33"/>
    <w:rsid w:val="001A620B"/>
    <w:rsid w:val="001A7499"/>
    <w:rsid w:val="001B0399"/>
    <w:rsid w:val="001B292F"/>
    <w:rsid w:val="001B3770"/>
    <w:rsid w:val="001B38CE"/>
    <w:rsid w:val="001B70C1"/>
    <w:rsid w:val="001B71A2"/>
    <w:rsid w:val="001B76CE"/>
    <w:rsid w:val="001C07BB"/>
    <w:rsid w:val="001C19A1"/>
    <w:rsid w:val="001C65CD"/>
    <w:rsid w:val="001D0ED7"/>
    <w:rsid w:val="001E29E1"/>
    <w:rsid w:val="001E30CF"/>
    <w:rsid w:val="001E525A"/>
    <w:rsid w:val="001E7566"/>
    <w:rsid w:val="001E7C7F"/>
    <w:rsid w:val="001F0A84"/>
    <w:rsid w:val="001F69C1"/>
    <w:rsid w:val="00200D81"/>
    <w:rsid w:val="00201F9E"/>
    <w:rsid w:val="0020715D"/>
    <w:rsid w:val="00207C81"/>
    <w:rsid w:val="00211A89"/>
    <w:rsid w:val="00213E14"/>
    <w:rsid w:val="00214228"/>
    <w:rsid w:val="00216594"/>
    <w:rsid w:val="002200D2"/>
    <w:rsid w:val="002205D9"/>
    <w:rsid w:val="002256F1"/>
    <w:rsid w:val="00226600"/>
    <w:rsid w:val="00227259"/>
    <w:rsid w:val="0022742B"/>
    <w:rsid w:val="002323EA"/>
    <w:rsid w:val="00233713"/>
    <w:rsid w:val="00233852"/>
    <w:rsid w:val="00234977"/>
    <w:rsid w:val="00234D3E"/>
    <w:rsid w:val="00240828"/>
    <w:rsid w:val="00241C2B"/>
    <w:rsid w:val="00245068"/>
    <w:rsid w:val="00245F5B"/>
    <w:rsid w:val="00252286"/>
    <w:rsid w:val="00252F09"/>
    <w:rsid w:val="00254820"/>
    <w:rsid w:val="002554BD"/>
    <w:rsid w:val="002561DE"/>
    <w:rsid w:val="0025729C"/>
    <w:rsid w:val="0026076A"/>
    <w:rsid w:val="00262672"/>
    <w:rsid w:val="00262B9C"/>
    <w:rsid w:val="00265302"/>
    <w:rsid w:val="0026557C"/>
    <w:rsid w:val="002670FC"/>
    <w:rsid w:val="00274430"/>
    <w:rsid w:val="00276223"/>
    <w:rsid w:val="00277100"/>
    <w:rsid w:val="00277B43"/>
    <w:rsid w:val="00281B78"/>
    <w:rsid w:val="00284762"/>
    <w:rsid w:val="00291597"/>
    <w:rsid w:val="00292E19"/>
    <w:rsid w:val="00293ED1"/>
    <w:rsid w:val="00295DAF"/>
    <w:rsid w:val="00295DD2"/>
    <w:rsid w:val="00296AAD"/>
    <w:rsid w:val="00297E14"/>
    <w:rsid w:val="00297F42"/>
    <w:rsid w:val="002A12BA"/>
    <w:rsid w:val="002A1C83"/>
    <w:rsid w:val="002A35F0"/>
    <w:rsid w:val="002A5D08"/>
    <w:rsid w:val="002A64B4"/>
    <w:rsid w:val="002A7AA2"/>
    <w:rsid w:val="002B0E16"/>
    <w:rsid w:val="002B38D7"/>
    <w:rsid w:val="002B52A0"/>
    <w:rsid w:val="002B63B0"/>
    <w:rsid w:val="002B648C"/>
    <w:rsid w:val="002B685C"/>
    <w:rsid w:val="002B693A"/>
    <w:rsid w:val="002C1FC2"/>
    <w:rsid w:val="002C20C5"/>
    <w:rsid w:val="002C5574"/>
    <w:rsid w:val="002C62F8"/>
    <w:rsid w:val="002C7162"/>
    <w:rsid w:val="002D1019"/>
    <w:rsid w:val="002D168C"/>
    <w:rsid w:val="002D2FDA"/>
    <w:rsid w:val="002D35A0"/>
    <w:rsid w:val="002D52B1"/>
    <w:rsid w:val="002D56C5"/>
    <w:rsid w:val="002D5B64"/>
    <w:rsid w:val="002D64BF"/>
    <w:rsid w:val="002D6A0B"/>
    <w:rsid w:val="002D6A11"/>
    <w:rsid w:val="002E4FAF"/>
    <w:rsid w:val="002F0BB0"/>
    <w:rsid w:val="002F0E4A"/>
    <w:rsid w:val="002F2E09"/>
    <w:rsid w:val="002F6BBC"/>
    <w:rsid w:val="003000DB"/>
    <w:rsid w:val="00302950"/>
    <w:rsid w:val="00302F97"/>
    <w:rsid w:val="003062BF"/>
    <w:rsid w:val="00306BB0"/>
    <w:rsid w:val="003106C5"/>
    <w:rsid w:val="00311193"/>
    <w:rsid w:val="003111F2"/>
    <w:rsid w:val="00312518"/>
    <w:rsid w:val="0031424C"/>
    <w:rsid w:val="00315085"/>
    <w:rsid w:val="003156C1"/>
    <w:rsid w:val="0031650A"/>
    <w:rsid w:val="00316C2D"/>
    <w:rsid w:val="00321D60"/>
    <w:rsid w:val="00325975"/>
    <w:rsid w:val="00333F05"/>
    <w:rsid w:val="0033476A"/>
    <w:rsid w:val="00334A53"/>
    <w:rsid w:val="00340951"/>
    <w:rsid w:val="00340DAD"/>
    <w:rsid w:val="00341B88"/>
    <w:rsid w:val="00342DA1"/>
    <w:rsid w:val="0034475D"/>
    <w:rsid w:val="003447AA"/>
    <w:rsid w:val="00346A64"/>
    <w:rsid w:val="00353451"/>
    <w:rsid w:val="00353E4B"/>
    <w:rsid w:val="00356989"/>
    <w:rsid w:val="00363055"/>
    <w:rsid w:val="00364B6A"/>
    <w:rsid w:val="00366805"/>
    <w:rsid w:val="003668CB"/>
    <w:rsid w:val="00366BDA"/>
    <w:rsid w:val="00366F60"/>
    <w:rsid w:val="00371AF4"/>
    <w:rsid w:val="00376A65"/>
    <w:rsid w:val="0038084C"/>
    <w:rsid w:val="003823D1"/>
    <w:rsid w:val="003857E2"/>
    <w:rsid w:val="003876C0"/>
    <w:rsid w:val="003A13C1"/>
    <w:rsid w:val="003A1826"/>
    <w:rsid w:val="003A1F7A"/>
    <w:rsid w:val="003A2973"/>
    <w:rsid w:val="003A3E4C"/>
    <w:rsid w:val="003A4151"/>
    <w:rsid w:val="003A4286"/>
    <w:rsid w:val="003A4F9D"/>
    <w:rsid w:val="003B0A59"/>
    <w:rsid w:val="003B2434"/>
    <w:rsid w:val="003B27D5"/>
    <w:rsid w:val="003B411E"/>
    <w:rsid w:val="003B55F0"/>
    <w:rsid w:val="003C02AC"/>
    <w:rsid w:val="003C2A65"/>
    <w:rsid w:val="003C43DC"/>
    <w:rsid w:val="003D0106"/>
    <w:rsid w:val="003D1547"/>
    <w:rsid w:val="003D32E4"/>
    <w:rsid w:val="003D3D43"/>
    <w:rsid w:val="003D44F0"/>
    <w:rsid w:val="003D5912"/>
    <w:rsid w:val="003D5B43"/>
    <w:rsid w:val="003D7728"/>
    <w:rsid w:val="003E09B9"/>
    <w:rsid w:val="003E1B6E"/>
    <w:rsid w:val="003E48DD"/>
    <w:rsid w:val="003E5337"/>
    <w:rsid w:val="003E7DDC"/>
    <w:rsid w:val="003F0740"/>
    <w:rsid w:val="003F094E"/>
    <w:rsid w:val="003F54D2"/>
    <w:rsid w:val="003F6100"/>
    <w:rsid w:val="003F64D1"/>
    <w:rsid w:val="003F6A2D"/>
    <w:rsid w:val="003F713B"/>
    <w:rsid w:val="00400015"/>
    <w:rsid w:val="004001FB"/>
    <w:rsid w:val="004002E6"/>
    <w:rsid w:val="00402B0F"/>
    <w:rsid w:val="0040432F"/>
    <w:rsid w:val="0040554E"/>
    <w:rsid w:val="00405DAB"/>
    <w:rsid w:val="00407F0F"/>
    <w:rsid w:val="00410A94"/>
    <w:rsid w:val="0041197F"/>
    <w:rsid w:val="004130BD"/>
    <w:rsid w:val="004134D6"/>
    <w:rsid w:val="00414C65"/>
    <w:rsid w:val="004156C2"/>
    <w:rsid w:val="004163CE"/>
    <w:rsid w:val="004163FB"/>
    <w:rsid w:val="004168C9"/>
    <w:rsid w:val="00416B0D"/>
    <w:rsid w:val="00417A4B"/>
    <w:rsid w:val="0042359D"/>
    <w:rsid w:val="0042389C"/>
    <w:rsid w:val="00423DBE"/>
    <w:rsid w:val="004248D0"/>
    <w:rsid w:val="004314AA"/>
    <w:rsid w:val="00433B75"/>
    <w:rsid w:val="00435236"/>
    <w:rsid w:val="0044024E"/>
    <w:rsid w:val="0044066F"/>
    <w:rsid w:val="00445C41"/>
    <w:rsid w:val="00446EA8"/>
    <w:rsid w:val="004537B2"/>
    <w:rsid w:val="004622BA"/>
    <w:rsid w:val="00462303"/>
    <w:rsid w:val="00462E3E"/>
    <w:rsid w:val="00462F44"/>
    <w:rsid w:val="00465409"/>
    <w:rsid w:val="00466EC9"/>
    <w:rsid w:val="004709B7"/>
    <w:rsid w:val="00470A3C"/>
    <w:rsid w:val="004716BD"/>
    <w:rsid w:val="00472069"/>
    <w:rsid w:val="00473D37"/>
    <w:rsid w:val="00474ECF"/>
    <w:rsid w:val="0047517F"/>
    <w:rsid w:val="004758DD"/>
    <w:rsid w:val="004800F3"/>
    <w:rsid w:val="00482243"/>
    <w:rsid w:val="00485EA4"/>
    <w:rsid w:val="00490338"/>
    <w:rsid w:val="0049286B"/>
    <w:rsid w:val="00493227"/>
    <w:rsid w:val="00493323"/>
    <w:rsid w:val="00494B56"/>
    <w:rsid w:val="004A1ACD"/>
    <w:rsid w:val="004A619A"/>
    <w:rsid w:val="004B0F4D"/>
    <w:rsid w:val="004B69E0"/>
    <w:rsid w:val="004C0AEA"/>
    <w:rsid w:val="004C31CB"/>
    <w:rsid w:val="004C60BD"/>
    <w:rsid w:val="004D09EE"/>
    <w:rsid w:val="004D13A8"/>
    <w:rsid w:val="004D15E9"/>
    <w:rsid w:val="004D28BD"/>
    <w:rsid w:val="004D2B39"/>
    <w:rsid w:val="004D3142"/>
    <w:rsid w:val="004D4947"/>
    <w:rsid w:val="004D68B5"/>
    <w:rsid w:val="004D7F50"/>
    <w:rsid w:val="004E1949"/>
    <w:rsid w:val="004E1AA8"/>
    <w:rsid w:val="004E1EC2"/>
    <w:rsid w:val="004E2921"/>
    <w:rsid w:val="004E3324"/>
    <w:rsid w:val="004E4CB8"/>
    <w:rsid w:val="004E57C5"/>
    <w:rsid w:val="004F0010"/>
    <w:rsid w:val="004F08DC"/>
    <w:rsid w:val="004F1220"/>
    <w:rsid w:val="004F28B6"/>
    <w:rsid w:val="004F51D2"/>
    <w:rsid w:val="004F553E"/>
    <w:rsid w:val="00505BD9"/>
    <w:rsid w:val="00512525"/>
    <w:rsid w:val="0051389D"/>
    <w:rsid w:val="005154B4"/>
    <w:rsid w:val="0052003F"/>
    <w:rsid w:val="005205CA"/>
    <w:rsid w:val="005213B1"/>
    <w:rsid w:val="005216C9"/>
    <w:rsid w:val="0052200B"/>
    <w:rsid w:val="00523219"/>
    <w:rsid w:val="00523F52"/>
    <w:rsid w:val="00526651"/>
    <w:rsid w:val="005326DD"/>
    <w:rsid w:val="00532CAD"/>
    <w:rsid w:val="00535C9F"/>
    <w:rsid w:val="00535F9A"/>
    <w:rsid w:val="005366A2"/>
    <w:rsid w:val="0053703C"/>
    <w:rsid w:val="00537B23"/>
    <w:rsid w:val="00542344"/>
    <w:rsid w:val="00545327"/>
    <w:rsid w:val="00545521"/>
    <w:rsid w:val="005459D7"/>
    <w:rsid w:val="00545A9A"/>
    <w:rsid w:val="005474C7"/>
    <w:rsid w:val="00550F5B"/>
    <w:rsid w:val="005531FC"/>
    <w:rsid w:val="00560E82"/>
    <w:rsid w:val="005676B7"/>
    <w:rsid w:val="00571088"/>
    <w:rsid w:val="00571D87"/>
    <w:rsid w:val="005726DA"/>
    <w:rsid w:val="00573855"/>
    <w:rsid w:val="005738D2"/>
    <w:rsid w:val="00573989"/>
    <w:rsid w:val="005745DC"/>
    <w:rsid w:val="00576403"/>
    <w:rsid w:val="005769F6"/>
    <w:rsid w:val="00577C90"/>
    <w:rsid w:val="00577CE1"/>
    <w:rsid w:val="00581816"/>
    <w:rsid w:val="00587F78"/>
    <w:rsid w:val="0059020F"/>
    <w:rsid w:val="005917DC"/>
    <w:rsid w:val="00592A46"/>
    <w:rsid w:val="00592BB4"/>
    <w:rsid w:val="005941BA"/>
    <w:rsid w:val="00595D0C"/>
    <w:rsid w:val="005973EA"/>
    <w:rsid w:val="005A5854"/>
    <w:rsid w:val="005A6ACA"/>
    <w:rsid w:val="005A72CB"/>
    <w:rsid w:val="005A75B0"/>
    <w:rsid w:val="005A7738"/>
    <w:rsid w:val="005B1726"/>
    <w:rsid w:val="005B7EA1"/>
    <w:rsid w:val="005C207E"/>
    <w:rsid w:val="005C2584"/>
    <w:rsid w:val="005C355A"/>
    <w:rsid w:val="005C5FC5"/>
    <w:rsid w:val="005C722C"/>
    <w:rsid w:val="005D07AA"/>
    <w:rsid w:val="005D7CB9"/>
    <w:rsid w:val="005E1BA6"/>
    <w:rsid w:val="005E1D35"/>
    <w:rsid w:val="005E247A"/>
    <w:rsid w:val="005E2C13"/>
    <w:rsid w:val="005E4E52"/>
    <w:rsid w:val="005F1CBD"/>
    <w:rsid w:val="005F32AB"/>
    <w:rsid w:val="005F62E8"/>
    <w:rsid w:val="005F6809"/>
    <w:rsid w:val="005F714F"/>
    <w:rsid w:val="005F72BC"/>
    <w:rsid w:val="00602962"/>
    <w:rsid w:val="00602C6A"/>
    <w:rsid w:val="0060367A"/>
    <w:rsid w:val="00615FB9"/>
    <w:rsid w:val="00617CDC"/>
    <w:rsid w:val="00621B55"/>
    <w:rsid w:val="00622E60"/>
    <w:rsid w:val="0063111E"/>
    <w:rsid w:val="00632CA6"/>
    <w:rsid w:val="006340B8"/>
    <w:rsid w:val="006354BC"/>
    <w:rsid w:val="00637FBC"/>
    <w:rsid w:val="006468CF"/>
    <w:rsid w:val="0064743B"/>
    <w:rsid w:val="00647761"/>
    <w:rsid w:val="00647DD1"/>
    <w:rsid w:val="00647EA6"/>
    <w:rsid w:val="00651526"/>
    <w:rsid w:val="00653D8E"/>
    <w:rsid w:val="006545DA"/>
    <w:rsid w:val="0065500E"/>
    <w:rsid w:val="00656581"/>
    <w:rsid w:val="00660855"/>
    <w:rsid w:val="00662287"/>
    <w:rsid w:val="006631D9"/>
    <w:rsid w:val="00663C43"/>
    <w:rsid w:val="00670109"/>
    <w:rsid w:val="0067227E"/>
    <w:rsid w:val="00673176"/>
    <w:rsid w:val="00673A8F"/>
    <w:rsid w:val="00673D1C"/>
    <w:rsid w:val="0067596D"/>
    <w:rsid w:val="00683D8D"/>
    <w:rsid w:val="00685E88"/>
    <w:rsid w:val="00694D04"/>
    <w:rsid w:val="00696386"/>
    <w:rsid w:val="0069773E"/>
    <w:rsid w:val="00697E8B"/>
    <w:rsid w:val="006A04E4"/>
    <w:rsid w:val="006A0EFF"/>
    <w:rsid w:val="006A2DE1"/>
    <w:rsid w:val="006A5515"/>
    <w:rsid w:val="006A5A4F"/>
    <w:rsid w:val="006A69B8"/>
    <w:rsid w:val="006B1E40"/>
    <w:rsid w:val="006B4C5E"/>
    <w:rsid w:val="006B5819"/>
    <w:rsid w:val="006C34CA"/>
    <w:rsid w:val="006C4D42"/>
    <w:rsid w:val="006C5FB1"/>
    <w:rsid w:val="006C6578"/>
    <w:rsid w:val="006D01FE"/>
    <w:rsid w:val="006D09FB"/>
    <w:rsid w:val="006D0B24"/>
    <w:rsid w:val="006D0C5E"/>
    <w:rsid w:val="006D3D3A"/>
    <w:rsid w:val="006D62C0"/>
    <w:rsid w:val="006E062C"/>
    <w:rsid w:val="006E12EC"/>
    <w:rsid w:val="006E1AC7"/>
    <w:rsid w:val="006E284C"/>
    <w:rsid w:val="006E2A47"/>
    <w:rsid w:val="006E425F"/>
    <w:rsid w:val="006E4644"/>
    <w:rsid w:val="006E7932"/>
    <w:rsid w:val="006F1B0E"/>
    <w:rsid w:val="006F54C4"/>
    <w:rsid w:val="00703B27"/>
    <w:rsid w:val="007064D8"/>
    <w:rsid w:val="00712550"/>
    <w:rsid w:val="00716D2B"/>
    <w:rsid w:val="0071761C"/>
    <w:rsid w:val="00720FB5"/>
    <w:rsid w:val="00721670"/>
    <w:rsid w:val="0072404D"/>
    <w:rsid w:val="00725D38"/>
    <w:rsid w:val="00727A9A"/>
    <w:rsid w:val="007315F1"/>
    <w:rsid w:val="00734A8E"/>
    <w:rsid w:val="0073540A"/>
    <w:rsid w:val="00735743"/>
    <w:rsid w:val="00735BA4"/>
    <w:rsid w:val="00737834"/>
    <w:rsid w:val="00742843"/>
    <w:rsid w:val="007457E2"/>
    <w:rsid w:val="00745C4D"/>
    <w:rsid w:val="00746EA9"/>
    <w:rsid w:val="00750A6A"/>
    <w:rsid w:val="00750BD5"/>
    <w:rsid w:val="00750EEE"/>
    <w:rsid w:val="007523EA"/>
    <w:rsid w:val="00760D5F"/>
    <w:rsid w:val="00761716"/>
    <w:rsid w:val="00762574"/>
    <w:rsid w:val="007638DA"/>
    <w:rsid w:val="00764238"/>
    <w:rsid w:val="0076585A"/>
    <w:rsid w:val="007664F7"/>
    <w:rsid w:val="00766BDA"/>
    <w:rsid w:val="00770E61"/>
    <w:rsid w:val="007740DA"/>
    <w:rsid w:val="00774627"/>
    <w:rsid w:val="0077597B"/>
    <w:rsid w:val="00775AF4"/>
    <w:rsid w:val="00775FB7"/>
    <w:rsid w:val="007776DF"/>
    <w:rsid w:val="00777AEC"/>
    <w:rsid w:val="007809DA"/>
    <w:rsid w:val="00781989"/>
    <w:rsid w:val="00786FFA"/>
    <w:rsid w:val="00796438"/>
    <w:rsid w:val="00796D5C"/>
    <w:rsid w:val="007A0A01"/>
    <w:rsid w:val="007A2E73"/>
    <w:rsid w:val="007A2E99"/>
    <w:rsid w:val="007A6925"/>
    <w:rsid w:val="007A737D"/>
    <w:rsid w:val="007B0B4C"/>
    <w:rsid w:val="007B5383"/>
    <w:rsid w:val="007B5A65"/>
    <w:rsid w:val="007C00FA"/>
    <w:rsid w:val="007C09B3"/>
    <w:rsid w:val="007C2963"/>
    <w:rsid w:val="007C3AEC"/>
    <w:rsid w:val="007D0510"/>
    <w:rsid w:val="007D46B8"/>
    <w:rsid w:val="007D481F"/>
    <w:rsid w:val="007D4BF1"/>
    <w:rsid w:val="007D519E"/>
    <w:rsid w:val="007D6DEB"/>
    <w:rsid w:val="007D70E9"/>
    <w:rsid w:val="007D7C7D"/>
    <w:rsid w:val="007E0F15"/>
    <w:rsid w:val="007E3248"/>
    <w:rsid w:val="007F1E0D"/>
    <w:rsid w:val="007F2482"/>
    <w:rsid w:val="007F2A5F"/>
    <w:rsid w:val="007F3E4C"/>
    <w:rsid w:val="007F69E1"/>
    <w:rsid w:val="00803813"/>
    <w:rsid w:val="0080611F"/>
    <w:rsid w:val="00806ED6"/>
    <w:rsid w:val="00810299"/>
    <w:rsid w:val="008113D0"/>
    <w:rsid w:val="00814798"/>
    <w:rsid w:val="00815538"/>
    <w:rsid w:val="00816756"/>
    <w:rsid w:val="008172C9"/>
    <w:rsid w:val="00820197"/>
    <w:rsid w:val="00824B06"/>
    <w:rsid w:val="00841D3B"/>
    <w:rsid w:val="00844541"/>
    <w:rsid w:val="008454BB"/>
    <w:rsid w:val="008473C2"/>
    <w:rsid w:val="00850D6B"/>
    <w:rsid w:val="008531C9"/>
    <w:rsid w:val="00853338"/>
    <w:rsid w:val="008543F3"/>
    <w:rsid w:val="00856511"/>
    <w:rsid w:val="008576E8"/>
    <w:rsid w:val="00857DFB"/>
    <w:rsid w:val="00857ED4"/>
    <w:rsid w:val="00863ACC"/>
    <w:rsid w:val="008656A1"/>
    <w:rsid w:val="00866F4D"/>
    <w:rsid w:val="00875D1B"/>
    <w:rsid w:val="00876215"/>
    <w:rsid w:val="00876CF6"/>
    <w:rsid w:val="00877EF4"/>
    <w:rsid w:val="00881A9E"/>
    <w:rsid w:val="00881E44"/>
    <w:rsid w:val="008821CF"/>
    <w:rsid w:val="00882888"/>
    <w:rsid w:val="00883D0D"/>
    <w:rsid w:val="008843B3"/>
    <w:rsid w:val="00885FFB"/>
    <w:rsid w:val="00890809"/>
    <w:rsid w:val="008919EF"/>
    <w:rsid w:val="00892D0C"/>
    <w:rsid w:val="008948B2"/>
    <w:rsid w:val="00896AF3"/>
    <w:rsid w:val="00896B03"/>
    <w:rsid w:val="00897651"/>
    <w:rsid w:val="008A2444"/>
    <w:rsid w:val="008A26D2"/>
    <w:rsid w:val="008B1B96"/>
    <w:rsid w:val="008B27F5"/>
    <w:rsid w:val="008B5D54"/>
    <w:rsid w:val="008B68B9"/>
    <w:rsid w:val="008C0228"/>
    <w:rsid w:val="008C0F78"/>
    <w:rsid w:val="008C5A74"/>
    <w:rsid w:val="008C6073"/>
    <w:rsid w:val="008D1B19"/>
    <w:rsid w:val="008D2669"/>
    <w:rsid w:val="008D3B82"/>
    <w:rsid w:val="008D5591"/>
    <w:rsid w:val="008D5BCE"/>
    <w:rsid w:val="008D5E52"/>
    <w:rsid w:val="008D6C9D"/>
    <w:rsid w:val="008E1DD3"/>
    <w:rsid w:val="008E2E34"/>
    <w:rsid w:val="008E433A"/>
    <w:rsid w:val="008E7A25"/>
    <w:rsid w:val="008F0003"/>
    <w:rsid w:val="008F153E"/>
    <w:rsid w:val="008F2287"/>
    <w:rsid w:val="008F51AE"/>
    <w:rsid w:val="008F55CD"/>
    <w:rsid w:val="008F5DBA"/>
    <w:rsid w:val="009044BC"/>
    <w:rsid w:val="00904AC2"/>
    <w:rsid w:val="00905491"/>
    <w:rsid w:val="00906A9B"/>
    <w:rsid w:val="00906DCB"/>
    <w:rsid w:val="00907C21"/>
    <w:rsid w:val="009104A5"/>
    <w:rsid w:val="00911C10"/>
    <w:rsid w:val="00912D96"/>
    <w:rsid w:val="00914963"/>
    <w:rsid w:val="00920FB4"/>
    <w:rsid w:val="0092471E"/>
    <w:rsid w:val="00925272"/>
    <w:rsid w:val="00932C7D"/>
    <w:rsid w:val="0093446F"/>
    <w:rsid w:val="00935614"/>
    <w:rsid w:val="00936803"/>
    <w:rsid w:val="00937410"/>
    <w:rsid w:val="00937839"/>
    <w:rsid w:val="0094190F"/>
    <w:rsid w:val="00947681"/>
    <w:rsid w:val="00953550"/>
    <w:rsid w:val="009553F2"/>
    <w:rsid w:val="00960333"/>
    <w:rsid w:val="009619A0"/>
    <w:rsid w:val="0096312F"/>
    <w:rsid w:val="009634B7"/>
    <w:rsid w:val="00967EEB"/>
    <w:rsid w:val="009711A5"/>
    <w:rsid w:val="009723E9"/>
    <w:rsid w:val="009756FA"/>
    <w:rsid w:val="00976D84"/>
    <w:rsid w:val="009771DF"/>
    <w:rsid w:val="00982FEE"/>
    <w:rsid w:val="00983DFA"/>
    <w:rsid w:val="0098564D"/>
    <w:rsid w:val="00985FEF"/>
    <w:rsid w:val="00987903"/>
    <w:rsid w:val="0099032B"/>
    <w:rsid w:val="009916BF"/>
    <w:rsid w:val="00991ED7"/>
    <w:rsid w:val="009955B3"/>
    <w:rsid w:val="009A1C64"/>
    <w:rsid w:val="009A41D7"/>
    <w:rsid w:val="009A7F0B"/>
    <w:rsid w:val="009B3DE2"/>
    <w:rsid w:val="009B7DC0"/>
    <w:rsid w:val="009C108E"/>
    <w:rsid w:val="009C1312"/>
    <w:rsid w:val="009C1924"/>
    <w:rsid w:val="009D04C7"/>
    <w:rsid w:val="009D0C4A"/>
    <w:rsid w:val="009D421D"/>
    <w:rsid w:val="009E09AA"/>
    <w:rsid w:val="009E0A26"/>
    <w:rsid w:val="009E0D2A"/>
    <w:rsid w:val="009E3338"/>
    <w:rsid w:val="009E47A7"/>
    <w:rsid w:val="009E5620"/>
    <w:rsid w:val="009E69A0"/>
    <w:rsid w:val="009F1677"/>
    <w:rsid w:val="009F29AF"/>
    <w:rsid w:val="009F3C86"/>
    <w:rsid w:val="009F49F0"/>
    <w:rsid w:val="009F507D"/>
    <w:rsid w:val="009F5F5E"/>
    <w:rsid w:val="009F6C8D"/>
    <w:rsid w:val="00A003E4"/>
    <w:rsid w:val="00A008D8"/>
    <w:rsid w:val="00A03AFF"/>
    <w:rsid w:val="00A03C0F"/>
    <w:rsid w:val="00A04DE0"/>
    <w:rsid w:val="00A04E2C"/>
    <w:rsid w:val="00A0608D"/>
    <w:rsid w:val="00A10462"/>
    <w:rsid w:val="00A116DE"/>
    <w:rsid w:val="00A13A24"/>
    <w:rsid w:val="00A15D72"/>
    <w:rsid w:val="00A17464"/>
    <w:rsid w:val="00A26CEB"/>
    <w:rsid w:val="00A30538"/>
    <w:rsid w:val="00A3278A"/>
    <w:rsid w:val="00A32AD6"/>
    <w:rsid w:val="00A33A06"/>
    <w:rsid w:val="00A33B5A"/>
    <w:rsid w:val="00A34341"/>
    <w:rsid w:val="00A34DE5"/>
    <w:rsid w:val="00A35DC1"/>
    <w:rsid w:val="00A37D81"/>
    <w:rsid w:val="00A51B50"/>
    <w:rsid w:val="00A5333B"/>
    <w:rsid w:val="00A536B6"/>
    <w:rsid w:val="00A53CF2"/>
    <w:rsid w:val="00A55978"/>
    <w:rsid w:val="00A55E19"/>
    <w:rsid w:val="00A569B6"/>
    <w:rsid w:val="00A62EDE"/>
    <w:rsid w:val="00A651A2"/>
    <w:rsid w:val="00A6786D"/>
    <w:rsid w:val="00A7743E"/>
    <w:rsid w:val="00A77B24"/>
    <w:rsid w:val="00A816B1"/>
    <w:rsid w:val="00A870B1"/>
    <w:rsid w:val="00AA0518"/>
    <w:rsid w:val="00AA0E1B"/>
    <w:rsid w:val="00AA5418"/>
    <w:rsid w:val="00AA5728"/>
    <w:rsid w:val="00AB0A15"/>
    <w:rsid w:val="00AB14A6"/>
    <w:rsid w:val="00AB14CF"/>
    <w:rsid w:val="00AB1A80"/>
    <w:rsid w:val="00AB21AA"/>
    <w:rsid w:val="00AB2950"/>
    <w:rsid w:val="00AB2CE5"/>
    <w:rsid w:val="00AB39AF"/>
    <w:rsid w:val="00AB3B8F"/>
    <w:rsid w:val="00AB4081"/>
    <w:rsid w:val="00AB461B"/>
    <w:rsid w:val="00AB4F60"/>
    <w:rsid w:val="00AB5B84"/>
    <w:rsid w:val="00AB5E91"/>
    <w:rsid w:val="00AC0FD1"/>
    <w:rsid w:val="00AC4296"/>
    <w:rsid w:val="00AC4E74"/>
    <w:rsid w:val="00AD1F96"/>
    <w:rsid w:val="00AD3156"/>
    <w:rsid w:val="00AD4836"/>
    <w:rsid w:val="00AD4B02"/>
    <w:rsid w:val="00AD5DE0"/>
    <w:rsid w:val="00AD7007"/>
    <w:rsid w:val="00AE0CF2"/>
    <w:rsid w:val="00AE1DFA"/>
    <w:rsid w:val="00AE3FB0"/>
    <w:rsid w:val="00AF099D"/>
    <w:rsid w:val="00AF3800"/>
    <w:rsid w:val="00AF60BB"/>
    <w:rsid w:val="00AF6703"/>
    <w:rsid w:val="00AF7774"/>
    <w:rsid w:val="00B0025E"/>
    <w:rsid w:val="00B0142C"/>
    <w:rsid w:val="00B032D3"/>
    <w:rsid w:val="00B052BA"/>
    <w:rsid w:val="00B16A36"/>
    <w:rsid w:val="00B23429"/>
    <w:rsid w:val="00B25081"/>
    <w:rsid w:val="00B26AC4"/>
    <w:rsid w:val="00B30740"/>
    <w:rsid w:val="00B30BD5"/>
    <w:rsid w:val="00B310AE"/>
    <w:rsid w:val="00B33CAA"/>
    <w:rsid w:val="00B33D80"/>
    <w:rsid w:val="00B370D2"/>
    <w:rsid w:val="00B41E5F"/>
    <w:rsid w:val="00B4333E"/>
    <w:rsid w:val="00B439FB"/>
    <w:rsid w:val="00B441FF"/>
    <w:rsid w:val="00B44D79"/>
    <w:rsid w:val="00B452E9"/>
    <w:rsid w:val="00B46807"/>
    <w:rsid w:val="00B47F46"/>
    <w:rsid w:val="00B47F9F"/>
    <w:rsid w:val="00B54BAB"/>
    <w:rsid w:val="00B55735"/>
    <w:rsid w:val="00B55817"/>
    <w:rsid w:val="00B55FC3"/>
    <w:rsid w:val="00B56416"/>
    <w:rsid w:val="00B56930"/>
    <w:rsid w:val="00B5787D"/>
    <w:rsid w:val="00B57B46"/>
    <w:rsid w:val="00B608AC"/>
    <w:rsid w:val="00B633E6"/>
    <w:rsid w:val="00B64CA3"/>
    <w:rsid w:val="00B65747"/>
    <w:rsid w:val="00B6674D"/>
    <w:rsid w:val="00B66B24"/>
    <w:rsid w:val="00B66F73"/>
    <w:rsid w:val="00B7075B"/>
    <w:rsid w:val="00B70974"/>
    <w:rsid w:val="00B72959"/>
    <w:rsid w:val="00B73484"/>
    <w:rsid w:val="00B73BE7"/>
    <w:rsid w:val="00B842E3"/>
    <w:rsid w:val="00B87F9B"/>
    <w:rsid w:val="00B9070F"/>
    <w:rsid w:val="00B90A05"/>
    <w:rsid w:val="00B92A6A"/>
    <w:rsid w:val="00B93BC6"/>
    <w:rsid w:val="00B93CA1"/>
    <w:rsid w:val="00B943E1"/>
    <w:rsid w:val="00B9496D"/>
    <w:rsid w:val="00B94F98"/>
    <w:rsid w:val="00B96A71"/>
    <w:rsid w:val="00BA0B16"/>
    <w:rsid w:val="00BA69FA"/>
    <w:rsid w:val="00BB121C"/>
    <w:rsid w:val="00BB29CB"/>
    <w:rsid w:val="00BB2E87"/>
    <w:rsid w:val="00BB5F1D"/>
    <w:rsid w:val="00BB62D8"/>
    <w:rsid w:val="00BB7044"/>
    <w:rsid w:val="00BC01C1"/>
    <w:rsid w:val="00BC040F"/>
    <w:rsid w:val="00BC0FC4"/>
    <w:rsid w:val="00BC152D"/>
    <w:rsid w:val="00BD0A53"/>
    <w:rsid w:val="00BD169F"/>
    <w:rsid w:val="00BD30D2"/>
    <w:rsid w:val="00BD3819"/>
    <w:rsid w:val="00BD3AAB"/>
    <w:rsid w:val="00BD5716"/>
    <w:rsid w:val="00BD7961"/>
    <w:rsid w:val="00BE3EEE"/>
    <w:rsid w:val="00BE413C"/>
    <w:rsid w:val="00BE4509"/>
    <w:rsid w:val="00BE5596"/>
    <w:rsid w:val="00BE64B8"/>
    <w:rsid w:val="00BF4253"/>
    <w:rsid w:val="00BF4E90"/>
    <w:rsid w:val="00BF73F0"/>
    <w:rsid w:val="00C005B0"/>
    <w:rsid w:val="00C020D3"/>
    <w:rsid w:val="00C029AA"/>
    <w:rsid w:val="00C04D78"/>
    <w:rsid w:val="00C054D8"/>
    <w:rsid w:val="00C05B0A"/>
    <w:rsid w:val="00C11043"/>
    <w:rsid w:val="00C11A69"/>
    <w:rsid w:val="00C11D26"/>
    <w:rsid w:val="00C12D68"/>
    <w:rsid w:val="00C1433A"/>
    <w:rsid w:val="00C158F5"/>
    <w:rsid w:val="00C20BA6"/>
    <w:rsid w:val="00C20C39"/>
    <w:rsid w:val="00C2309F"/>
    <w:rsid w:val="00C232CE"/>
    <w:rsid w:val="00C2455B"/>
    <w:rsid w:val="00C25394"/>
    <w:rsid w:val="00C310FF"/>
    <w:rsid w:val="00C32598"/>
    <w:rsid w:val="00C330F4"/>
    <w:rsid w:val="00C35094"/>
    <w:rsid w:val="00C377C3"/>
    <w:rsid w:val="00C401AF"/>
    <w:rsid w:val="00C4310A"/>
    <w:rsid w:val="00C4317C"/>
    <w:rsid w:val="00C44081"/>
    <w:rsid w:val="00C47277"/>
    <w:rsid w:val="00C52124"/>
    <w:rsid w:val="00C5296B"/>
    <w:rsid w:val="00C53BCD"/>
    <w:rsid w:val="00C624E2"/>
    <w:rsid w:val="00C626F5"/>
    <w:rsid w:val="00C63FB5"/>
    <w:rsid w:val="00C654CE"/>
    <w:rsid w:val="00C67AF5"/>
    <w:rsid w:val="00C70F3D"/>
    <w:rsid w:val="00C72129"/>
    <w:rsid w:val="00C73CF0"/>
    <w:rsid w:val="00C74819"/>
    <w:rsid w:val="00C75258"/>
    <w:rsid w:val="00C75FB8"/>
    <w:rsid w:val="00C76CCE"/>
    <w:rsid w:val="00C77375"/>
    <w:rsid w:val="00C8029C"/>
    <w:rsid w:val="00C8039D"/>
    <w:rsid w:val="00C8431A"/>
    <w:rsid w:val="00C87D19"/>
    <w:rsid w:val="00C940DC"/>
    <w:rsid w:val="00C94BBA"/>
    <w:rsid w:val="00C9503F"/>
    <w:rsid w:val="00C95544"/>
    <w:rsid w:val="00C95BD0"/>
    <w:rsid w:val="00C973E7"/>
    <w:rsid w:val="00CA141A"/>
    <w:rsid w:val="00CA44DB"/>
    <w:rsid w:val="00CA5BC3"/>
    <w:rsid w:val="00CA6512"/>
    <w:rsid w:val="00CA70EC"/>
    <w:rsid w:val="00CB3E14"/>
    <w:rsid w:val="00CB4F27"/>
    <w:rsid w:val="00CB4FE1"/>
    <w:rsid w:val="00CB68DA"/>
    <w:rsid w:val="00CC011D"/>
    <w:rsid w:val="00CC1226"/>
    <w:rsid w:val="00CC64F1"/>
    <w:rsid w:val="00CC66FE"/>
    <w:rsid w:val="00CC6F72"/>
    <w:rsid w:val="00CC76F0"/>
    <w:rsid w:val="00CD0F8A"/>
    <w:rsid w:val="00CD77D8"/>
    <w:rsid w:val="00CD7979"/>
    <w:rsid w:val="00CE2036"/>
    <w:rsid w:val="00CE770F"/>
    <w:rsid w:val="00CF16D9"/>
    <w:rsid w:val="00CF3E23"/>
    <w:rsid w:val="00CF5A41"/>
    <w:rsid w:val="00D00DB5"/>
    <w:rsid w:val="00D01147"/>
    <w:rsid w:val="00D068DD"/>
    <w:rsid w:val="00D07C27"/>
    <w:rsid w:val="00D10978"/>
    <w:rsid w:val="00D131CE"/>
    <w:rsid w:val="00D145F7"/>
    <w:rsid w:val="00D1510D"/>
    <w:rsid w:val="00D16D46"/>
    <w:rsid w:val="00D16FF3"/>
    <w:rsid w:val="00D228E2"/>
    <w:rsid w:val="00D2340A"/>
    <w:rsid w:val="00D237DA"/>
    <w:rsid w:val="00D24667"/>
    <w:rsid w:val="00D251C9"/>
    <w:rsid w:val="00D32530"/>
    <w:rsid w:val="00D32AD4"/>
    <w:rsid w:val="00D337DD"/>
    <w:rsid w:val="00D33CB1"/>
    <w:rsid w:val="00D345D3"/>
    <w:rsid w:val="00D36D9F"/>
    <w:rsid w:val="00D37466"/>
    <w:rsid w:val="00D37D60"/>
    <w:rsid w:val="00D432D2"/>
    <w:rsid w:val="00D439E2"/>
    <w:rsid w:val="00D44514"/>
    <w:rsid w:val="00D46EC9"/>
    <w:rsid w:val="00D5200D"/>
    <w:rsid w:val="00D53162"/>
    <w:rsid w:val="00D57254"/>
    <w:rsid w:val="00D60D40"/>
    <w:rsid w:val="00D60E58"/>
    <w:rsid w:val="00D6121C"/>
    <w:rsid w:val="00D61B7A"/>
    <w:rsid w:val="00D6430E"/>
    <w:rsid w:val="00D64E6D"/>
    <w:rsid w:val="00D66C39"/>
    <w:rsid w:val="00D81354"/>
    <w:rsid w:val="00D870A0"/>
    <w:rsid w:val="00D8761A"/>
    <w:rsid w:val="00D912F7"/>
    <w:rsid w:val="00D91817"/>
    <w:rsid w:val="00D91AF0"/>
    <w:rsid w:val="00D92234"/>
    <w:rsid w:val="00DA00D2"/>
    <w:rsid w:val="00DA1D5A"/>
    <w:rsid w:val="00DA491B"/>
    <w:rsid w:val="00DA497E"/>
    <w:rsid w:val="00DA4BF8"/>
    <w:rsid w:val="00DA5FAD"/>
    <w:rsid w:val="00DA7763"/>
    <w:rsid w:val="00DA7CD0"/>
    <w:rsid w:val="00DB24D1"/>
    <w:rsid w:val="00DB2FD8"/>
    <w:rsid w:val="00DB3417"/>
    <w:rsid w:val="00DB3A32"/>
    <w:rsid w:val="00DB6C52"/>
    <w:rsid w:val="00DC035E"/>
    <w:rsid w:val="00DC1309"/>
    <w:rsid w:val="00DC3D98"/>
    <w:rsid w:val="00DC462E"/>
    <w:rsid w:val="00DC5045"/>
    <w:rsid w:val="00DC57CC"/>
    <w:rsid w:val="00DD2D1B"/>
    <w:rsid w:val="00DD38BC"/>
    <w:rsid w:val="00DD49F3"/>
    <w:rsid w:val="00DD5BAE"/>
    <w:rsid w:val="00DD6062"/>
    <w:rsid w:val="00DD6E8B"/>
    <w:rsid w:val="00DE23B6"/>
    <w:rsid w:val="00DE439C"/>
    <w:rsid w:val="00DE4699"/>
    <w:rsid w:val="00DE4E0E"/>
    <w:rsid w:val="00DE5C78"/>
    <w:rsid w:val="00DF21D4"/>
    <w:rsid w:val="00DF2DB4"/>
    <w:rsid w:val="00DF2F1B"/>
    <w:rsid w:val="00DF59FD"/>
    <w:rsid w:val="00DF6764"/>
    <w:rsid w:val="00DF6B3F"/>
    <w:rsid w:val="00DF6B49"/>
    <w:rsid w:val="00DF77AE"/>
    <w:rsid w:val="00E01D7F"/>
    <w:rsid w:val="00E04A31"/>
    <w:rsid w:val="00E078CB"/>
    <w:rsid w:val="00E07D44"/>
    <w:rsid w:val="00E10426"/>
    <w:rsid w:val="00E106C1"/>
    <w:rsid w:val="00E12556"/>
    <w:rsid w:val="00E12EAE"/>
    <w:rsid w:val="00E136AF"/>
    <w:rsid w:val="00E13E93"/>
    <w:rsid w:val="00E15349"/>
    <w:rsid w:val="00E221F3"/>
    <w:rsid w:val="00E2621D"/>
    <w:rsid w:val="00E329F1"/>
    <w:rsid w:val="00E34E1C"/>
    <w:rsid w:val="00E35C71"/>
    <w:rsid w:val="00E40E41"/>
    <w:rsid w:val="00E41195"/>
    <w:rsid w:val="00E42194"/>
    <w:rsid w:val="00E45F60"/>
    <w:rsid w:val="00E50756"/>
    <w:rsid w:val="00E53928"/>
    <w:rsid w:val="00E554BA"/>
    <w:rsid w:val="00E55F56"/>
    <w:rsid w:val="00E56031"/>
    <w:rsid w:val="00E560B8"/>
    <w:rsid w:val="00E60620"/>
    <w:rsid w:val="00E60A46"/>
    <w:rsid w:val="00E657D5"/>
    <w:rsid w:val="00E66186"/>
    <w:rsid w:val="00E667CA"/>
    <w:rsid w:val="00E7016D"/>
    <w:rsid w:val="00E704B2"/>
    <w:rsid w:val="00E712F5"/>
    <w:rsid w:val="00E75B43"/>
    <w:rsid w:val="00E80CD0"/>
    <w:rsid w:val="00E818C3"/>
    <w:rsid w:val="00E841B5"/>
    <w:rsid w:val="00E86AA9"/>
    <w:rsid w:val="00E927F4"/>
    <w:rsid w:val="00E92B51"/>
    <w:rsid w:val="00E93790"/>
    <w:rsid w:val="00E95835"/>
    <w:rsid w:val="00E96868"/>
    <w:rsid w:val="00EA03B0"/>
    <w:rsid w:val="00EA46D8"/>
    <w:rsid w:val="00EA550C"/>
    <w:rsid w:val="00EA694C"/>
    <w:rsid w:val="00EA7C5A"/>
    <w:rsid w:val="00EB2662"/>
    <w:rsid w:val="00EB73E3"/>
    <w:rsid w:val="00EB77BE"/>
    <w:rsid w:val="00EC3CE8"/>
    <w:rsid w:val="00EC52FF"/>
    <w:rsid w:val="00EC539F"/>
    <w:rsid w:val="00EC646A"/>
    <w:rsid w:val="00EC6D9F"/>
    <w:rsid w:val="00ED1C71"/>
    <w:rsid w:val="00ED2F92"/>
    <w:rsid w:val="00ED3E86"/>
    <w:rsid w:val="00ED44E7"/>
    <w:rsid w:val="00ED6E52"/>
    <w:rsid w:val="00ED7148"/>
    <w:rsid w:val="00ED75E5"/>
    <w:rsid w:val="00ED7B71"/>
    <w:rsid w:val="00EE1C1A"/>
    <w:rsid w:val="00EE36D7"/>
    <w:rsid w:val="00EE3E6A"/>
    <w:rsid w:val="00EE54E3"/>
    <w:rsid w:val="00EE63F1"/>
    <w:rsid w:val="00EF11B9"/>
    <w:rsid w:val="00EF176D"/>
    <w:rsid w:val="00EF25D4"/>
    <w:rsid w:val="00EF2A6D"/>
    <w:rsid w:val="00EF78B5"/>
    <w:rsid w:val="00EF7A4D"/>
    <w:rsid w:val="00F01977"/>
    <w:rsid w:val="00F03E9B"/>
    <w:rsid w:val="00F0463A"/>
    <w:rsid w:val="00F10236"/>
    <w:rsid w:val="00F104AB"/>
    <w:rsid w:val="00F10D92"/>
    <w:rsid w:val="00F11C82"/>
    <w:rsid w:val="00F135EF"/>
    <w:rsid w:val="00F15D16"/>
    <w:rsid w:val="00F16484"/>
    <w:rsid w:val="00F2073D"/>
    <w:rsid w:val="00F23D3F"/>
    <w:rsid w:val="00F246EF"/>
    <w:rsid w:val="00F26CE6"/>
    <w:rsid w:val="00F27191"/>
    <w:rsid w:val="00F27C93"/>
    <w:rsid w:val="00F30749"/>
    <w:rsid w:val="00F308C9"/>
    <w:rsid w:val="00F31F0F"/>
    <w:rsid w:val="00F32873"/>
    <w:rsid w:val="00F32CD6"/>
    <w:rsid w:val="00F32DEB"/>
    <w:rsid w:val="00F334BC"/>
    <w:rsid w:val="00F346F0"/>
    <w:rsid w:val="00F34BB9"/>
    <w:rsid w:val="00F356CC"/>
    <w:rsid w:val="00F36DC1"/>
    <w:rsid w:val="00F40757"/>
    <w:rsid w:val="00F440A6"/>
    <w:rsid w:val="00F45E9F"/>
    <w:rsid w:val="00F47A8F"/>
    <w:rsid w:val="00F50945"/>
    <w:rsid w:val="00F51610"/>
    <w:rsid w:val="00F51A3F"/>
    <w:rsid w:val="00F51E5C"/>
    <w:rsid w:val="00F524DE"/>
    <w:rsid w:val="00F525F4"/>
    <w:rsid w:val="00F529CF"/>
    <w:rsid w:val="00F53640"/>
    <w:rsid w:val="00F5482A"/>
    <w:rsid w:val="00F55E1B"/>
    <w:rsid w:val="00F561B3"/>
    <w:rsid w:val="00F60F28"/>
    <w:rsid w:val="00F64926"/>
    <w:rsid w:val="00F6515C"/>
    <w:rsid w:val="00F67897"/>
    <w:rsid w:val="00F706EB"/>
    <w:rsid w:val="00F70EDC"/>
    <w:rsid w:val="00F75C1B"/>
    <w:rsid w:val="00F75E93"/>
    <w:rsid w:val="00F76275"/>
    <w:rsid w:val="00F77F5A"/>
    <w:rsid w:val="00F81BF5"/>
    <w:rsid w:val="00F81DE5"/>
    <w:rsid w:val="00F83939"/>
    <w:rsid w:val="00F83DA3"/>
    <w:rsid w:val="00F867B3"/>
    <w:rsid w:val="00F910A8"/>
    <w:rsid w:val="00F94EEC"/>
    <w:rsid w:val="00F96914"/>
    <w:rsid w:val="00FA200F"/>
    <w:rsid w:val="00FA238D"/>
    <w:rsid w:val="00FA4ED7"/>
    <w:rsid w:val="00FA7420"/>
    <w:rsid w:val="00FB0291"/>
    <w:rsid w:val="00FB06E8"/>
    <w:rsid w:val="00FB7ED2"/>
    <w:rsid w:val="00FC1A84"/>
    <w:rsid w:val="00FC2237"/>
    <w:rsid w:val="00FC2CA9"/>
    <w:rsid w:val="00FC3DEB"/>
    <w:rsid w:val="00FC4424"/>
    <w:rsid w:val="00FC4A8F"/>
    <w:rsid w:val="00FC70CD"/>
    <w:rsid w:val="00FC75EC"/>
    <w:rsid w:val="00FC7BE2"/>
    <w:rsid w:val="00FD060D"/>
    <w:rsid w:val="00FD0EF6"/>
    <w:rsid w:val="00FD0FC7"/>
    <w:rsid w:val="00FD1466"/>
    <w:rsid w:val="00FD3AD9"/>
    <w:rsid w:val="00FD3FFF"/>
    <w:rsid w:val="00FD6041"/>
    <w:rsid w:val="00FD73E4"/>
    <w:rsid w:val="00FD79F8"/>
    <w:rsid w:val="00FE108A"/>
    <w:rsid w:val="00FE141E"/>
    <w:rsid w:val="00FE14B4"/>
    <w:rsid w:val="00FE2E00"/>
    <w:rsid w:val="00FE3F01"/>
    <w:rsid w:val="00FE4002"/>
    <w:rsid w:val="00FE56DE"/>
    <w:rsid w:val="00FE6848"/>
    <w:rsid w:val="00FE7D8A"/>
    <w:rsid w:val="00FF231B"/>
    <w:rsid w:val="00FF3010"/>
    <w:rsid w:val="00FF318A"/>
    <w:rsid w:val="00FF3E86"/>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FF6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360" w:line="276" w:lineRule="auto"/>
        <w:ind w:left="1134" w:hanging="357"/>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111F2"/>
    <w:pPr>
      <w:ind w:left="0" w:firstLine="0"/>
    </w:pPr>
    <w:rPr>
      <w:rFonts w:ascii="Arial" w:hAnsi="Arial" w:cs="Arial"/>
      <w:lang w:val="en-GB"/>
    </w:rPr>
  </w:style>
  <w:style w:type="paragraph" w:styleId="Titre1">
    <w:name w:val="heading 1"/>
    <w:aliases w:val="Title1"/>
    <w:basedOn w:val="Normal"/>
    <w:next w:val="Normal"/>
    <w:link w:val="Titre1Car"/>
    <w:uiPriority w:val="9"/>
    <w:qFormat/>
    <w:rsid w:val="003111F2"/>
    <w:pPr>
      <w:pBdr>
        <w:top w:val="single" w:sz="24" w:space="0" w:color="1F497D" w:themeColor="text2"/>
        <w:left w:val="single" w:sz="24" w:space="0" w:color="1F497D" w:themeColor="text2"/>
        <w:bottom w:val="single" w:sz="24" w:space="0" w:color="1F497D" w:themeColor="text2"/>
        <w:right w:val="single" w:sz="24" w:space="0" w:color="1F497D" w:themeColor="text2"/>
      </w:pBdr>
      <w:shd w:val="clear" w:color="auto" w:fill="1F497D" w:themeFill="text2"/>
      <w:spacing w:after="600"/>
      <w:jc w:val="left"/>
      <w:outlineLvl w:val="0"/>
    </w:pPr>
    <w:rPr>
      <w:b/>
      <w:bCs/>
      <w:caps/>
      <w:color w:val="FFFFFF" w:themeColor="background1"/>
      <w:spacing w:val="15"/>
      <w:lang w:bidi="en-US"/>
    </w:rPr>
  </w:style>
  <w:style w:type="paragraph" w:styleId="Titre3">
    <w:name w:val="heading 3"/>
    <w:basedOn w:val="Normal"/>
    <w:next w:val="Normal"/>
    <w:link w:val="Titre3Car"/>
    <w:uiPriority w:val="9"/>
    <w:semiHidden/>
    <w:unhideWhenUsed/>
    <w:qFormat/>
    <w:rsid w:val="001228F0"/>
    <w:pPr>
      <w:keepNext/>
      <w:keepLines/>
      <w:spacing w:before="40" w:after="0"/>
      <w:outlineLvl w:val="2"/>
    </w:pPr>
    <w:rPr>
      <w:rFonts w:asciiTheme="majorHAnsi" w:eastAsiaTheme="majorEastAsia" w:hAnsiTheme="majorHAnsi" w:cstheme="majorBidi"/>
      <w:color w:val="3A481D" w:themeColor="accent1" w:themeShade="7F"/>
      <w:sz w:val="24"/>
      <w:szCs w:val="24"/>
    </w:rPr>
  </w:style>
  <w:style w:type="paragraph" w:styleId="Titre7">
    <w:name w:val="heading 7"/>
    <w:basedOn w:val="Normal"/>
    <w:next w:val="Normal"/>
    <w:link w:val="Titre7Car"/>
    <w:unhideWhenUsed/>
    <w:qFormat/>
    <w:rsid w:val="00F0463A"/>
    <w:pPr>
      <w:keepNext/>
      <w:keepLines/>
      <w:spacing w:before="200" w:after="0"/>
      <w:jc w:val="left"/>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B5D54"/>
    <w:pPr>
      <w:tabs>
        <w:tab w:val="center" w:pos="4680"/>
        <w:tab w:val="right" w:pos="9360"/>
      </w:tabs>
      <w:spacing w:after="0" w:line="240" w:lineRule="auto"/>
    </w:pPr>
  </w:style>
  <w:style w:type="character" w:customStyle="1" w:styleId="En-tteCar">
    <w:name w:val="En-tête Car"/>
    <w:basedOn w:val="Policepardfaut"/>
    <w:link w:val="En-tte"/>
    <w:uiPriority w:val="99"/>
    <w:rsid w:val="008B5D54"/>
  </w:style>
  <w:style w:type="paragraph" w:styleId="Pieddepage">
    <w:name w:val="footer"/>
    <w:basedOn w:val="Normal"/>
    <w:link w:val="PieddepageCar"/>
    <w:uiPriority w:val="99"/>
    <w:unhideWhenUsed/>
    <w:rsid w:val="008B5D54"/>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B5D54"/>
  </w:style>
  <w:style w:type="paragraph" w:styleId="Paragraphedeliste">
    <w:name w:val="List Paragraph"/>
    <w:aliases w:val="Numbered Para 1,Dot pt,No Spacing1,List Paragraph Char Char Char,Indicator Text,List Paragraph1,Bullet 1,Bullet Points,F5 List Paragraph,Colorful List - Accent 11,List Paragraph2,Normal numbered,List Paragraph11,OBC Bullet"/>
    <w:basedOn w:val="Normal"/>
    <w:link w:val="ParagraphedelisteCar"/>
    <w:uiPriority w:val="34"/>
    <w:qFormat/>
    <w:rsid w:val="00214228"/>
    <w:pPr>
      <w:ind w:left="720"/>
      <w:contextualSpacing/>
    </w:pPr>
  </w:style>
  <w:style w:type="paragraph" w:styleId="NormalWeb">
    <w:name w:val="Normal (Web)"/>
    <w:basedOn w:val="Normal"/>
    <w:uiPriority w:val="99"/>
    <w:semiHidden/>
    <w:unhideWhenUsed/>
    <w:rsid w:val="0010777E"/>
    <w:pPr>
      <w:spacing w:before="100" w:beforeAutospacing="1" w:after="100" w:afterAutospacing="1" w:line="240" w:lineRule="auto"/>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615FB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15FB9"/>
    <w:rPr>
      <w:rFonts w:ascii="Tahoma" w:hAnsi="Tahoma" w:cs="Tahoma"/>
      <w:sz w:val="16"/>
      <w:szCs w:val="16"/>
    </w:rPr>
  </w:style>
  <w:style w:type="character" w:styleId="Marquedecommentaire">
    <w:name w:val="annotation reference"/>
    <w:basedOn w:val="Policepardfaut"/>
    <w:uiPriority w:val="99"/>
    <w:semiHidden/>
    <w:unhideWhenUsed/>
    <w:rsid w:val="00947681"/>
    <w:rPr>
      <w:sz w:val="16"/>
      <w:szCs w:val="16"/>
    </w:rPr>
  </w:style>
  <w:style w:type="paragraph" w:styleId="Commentaire">
    <w:name w:val="annotation text"/>
    <w:basedOn w:val="Normal"/>
    <w:link w:val="CommentaireCar"/>
    <w:uiPriority w:val="99"/>
    <w:unhideWhenUsed/>
    <w:rsid w:val="00947681"/>
    <w:pPr>
      <w:spacing w:line="240" w:lineRule="auto"/>
    </w:pPr>
    <w:rPr>
      <w:sz w:val="20"/>
      <w:szCs w:val="20"/>
    </w:rPr>
  </w:style>
  <w:style w:type="character" w:customStyle="1" w:styleId="CommentaireCar">
    <w:name w:val="Commentaire Car"/>
    <w:basedOn w:val="Policepardfaut"/>
    <w:link w:val="Commentaire"/>
    <w:uiPriority w:val="99"/>
    <w:rsid w:val="00947681"/>
    <w:rPr>
      <w:sz w:val="20"/>
      <w:szCs w:val="20"/>
    </w:rPr>
  </w:style>
  <w:style w:type="paragraph" w:styleId="Objetducommentaire">
    <w:name w:val="annotation subject"/>
    <w:basedOn w:val="Commentaire"/>
    <w:next w:val="Commentaire"/>
    <w:link w:val="ObjetducommentaireCar"/>
    <w:uiPriority w:val="99"/>
    <w:semiHidden/>
    <w:unhideWhenUsed/>
    <w:rsid w:val="00947681"/>
    <w:rPr>
      <w:b/>
      <w:bCs/>
    </w:rPr>
  </w:style>
  <w:style w:type="character" w:customStyle="1" w:styleId="ObjetducommentaireCar">
    <w:name w:val="Objet du commentaire Car"/>
    <w:basedOn w:val="CommentaireCar"/>
    <w:link w:val="Objetducommentaire"/>
    <w:uiPriority w:val="99"/>
    <w:semiHidden/>
    <w:rsid w:val="00947681"/>
    <w:rPr>
      <w:b/>
      <w:bCs/>
      <w:sz w:val="20"/>
      <w:szCs w:val="20"/>
    </w:rPr>
  </w:style>
  <w:style w:type="paragraph" w:styleId="Sansinterligne">
    <w:name w:val="No Spacing"/>
    <w:link w:val="SansinterligneCar"/>
    <w:uiPriority w:val="1"/>
    <w:qFormat/>
    <w:rsid w:val="00090F95"/>
    <w:pPr>
      <w:spacing w:after="0" w:line="240" w:lineRule="auto"/>
    </w:pPr>
  </w:style>
  <w:style w:type="character" w:customStyle="1" w:styleId="SansinterligneCar">
    <w:name w:val="Sans interligne Car"/>
    <w:basedOn w:val="Policepardfaut"/>
    <w:link w:val="Sansinterligne"/>
    <w:uiPriority w:val="1"/>
    <w:rsid w:val="00545A9A"/>
  </w:style>
  <w:style w:type="paragraph" w:styleId="Titre">
    <w:name w:val="Title"/>
    <w:basedOn w:val="Normal"/>
    <w:next w:val="Normal"/>
    <w:link w:val="TitreCar"/>
    <w:uiPriority w:val="10"/>
    <w:qFormat/>
    <w:rsid w:val="00545A9A"/>
    <w:pPr>
      <w:pBdr>
        <w:bottom w:val="single" w:sz="8" w:space="4" w:color="76923C"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545A9A"/>
    <w:rPr>
      <w:rFonts w:asciiTheme="majorHAnsi" w:eastAsiaTheme="majorEastAsia" w:hAnsiTheme="majorHAnsi" w:cstheme="majorBidi"/>
      <w:color w:val="17365D" w:themeColor="text2" w:themeShade="BF"/>
      <w:spacing w:val="5"/>
      <w:kern w:val="28"/>
      <w:sz w:val="52"/>
      <w:szCs w:val="52"/>
    </w:rPr>
  </w:style>
  <w:style w:type="character" w:customStyle="1" w:styleId="Titre1Car">
    <w:name w:val="Titre 1 Car"/>
    <w:aliases w:val="Title1 Car"/>
    <w:basedOn w:val="Policepardfaut"/>
    <w:link w:val="Titre1"/>
    <w:uiPriority w:val="9"/>
    <w:rsid w:val="003111F2"/>
    <w:rPr>
      <w:rFonts w:ascii="Arial" w:hAnsi="Arial" w:cs="Arial"/>
      <w:b/>
      <w:bCs/>
      <w:caps/>
      <w:color w:val="FFFFFF" w:themeColor="background1"/>
      <w:spacing w:val="15"/>
      <w:shd w:val="clear" w:color="auto" w:fill="1F497D" w:themeFill="text2"/>
      <w:lang w:bidi="en-US"/>
    </w:rPr>
  </w:style>
  <w:style w:type="paragraph" w:styleId="TM1">
    <w:name w:val="toc 1"/>
    <w:basedOn w:val="Normal"/>
    <w:next w:val="Normal"/>
    <w:autoRedefine/>
    <w:uiPriority w:val="39"/>
    <w:unhideWhenUsed/>
    <w:rsid w:val="00906DCB"/>
    <w:pPr>
      <w:tabs>
        <w:tab w:val="right" w:leader="dot" w:pos="9855"/>
      </w:tabs>
      <w:spacing w:before="240" w:after="120"/>
      <w:jc w:val="left"/>
    </w:pPr>
    <w:rPr>
      <w:b/>
      <w:caps/>
      <w:noProof/>
      <w:lang w:bidi="en-US"/>
    </w:rPr>
  </w:style>
  <w:style w:type="character" w:styleId="Lienhypertexte">
    <w:name w:val="Hyperlink"/>
    <w:basedOn w:val="Policepardfaut"/>
    <w:uiPriority w:val="99"/>
    <w:unhideWhenUsed/>
    <w:rsid w:val="00C5296B"/>
    <w:rPr>
      <w:color w:val="0000FF" w:themeColor="hyperlink"/>
      <w:u w:val="single"/>
    </w:rPr>
  </w:style>
  <w:style w:type="paragraph" w:styleId="TM3">
    <w:name w:val="toc 3"/>
    <w:basedOn w:val="Normal"/>
    <w:next w:val="Normal"/>
    <w:autoRedefine/>
    <w:uiPriority w:val="39"/>
    <w:unhideWhenUsed/>
    <w:rsid w:val="006B1E40"/>
    <w:pPr>
      <w:spacing w:after="0"/>
      <w:jc w:val="left"/>
    </w:pPr>
    <w:rPr>
      <w:smallCaps/>
    </w:rPr>
  </w:style>
  <w:style w:type="paragraph" w:customStyle="1" w:styleId="BodyText1">
    <w:name w:val="Body Text1"/>
    <w:basedOn w:val="Normal"/>
    <w:uiPriority w:val="99"/>
    <w:rsid w:val="00E12EAE"/>
    <w:pPr>
      <w:suppressAutoHyphens/>
      <w:autoSpaceDE w:val="0"/>
      <w:autoSpaceDN w:val="0"/>
      <w:adjustRightInd w:val="0"/>
      <w:spacing w:after="0" w:line="210" w:lineRule="atLeast"/>
      <w:textAlignment w:val="baseline"/>
    </w:pPr>
    <w:rPr>
      <w:rFonts w:ascii="FrutigerLTStd-Light" w:eastAsia="Calibri" w:hAnsi="FrutigerLTStd-Light" w:cs="FrutigerLTStd-Light"/>
      <w:color w:val="000000"/>
      <w:sz w:val="17"/>
      <w:szCs w:val="17"/>
    </w:rPr>
  </w:style>
  <w:style w:type="table" w:styleId="Grilledutableau">
    <w:name w:val="Table Grid"/>
    <w:basedOn w:val="TableauNormal"/>
    <w:uiPriority w:val="59"/>
    <w:rsid w:val="007B5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1228F0"/>
    <w:rPr>
      <w:rFonts w:asciiTheme="majorHAnsi" w:eastAsiaTheme="majorEastAsia" w:hAnsiTheme="majorHAnsi" w:cstheme="majorBidi"/>
      <w:color w:val="3A481D" w:themeColor="accent1" w:themeShade="7F"/>
      <w:sz w:val="24"/>
      <w:szCs w:val="24"/>
    </w:rPr>
  </w:style>
  <w:style w:type="paragraph" w:customStyle="1" w:styleId="Default">
    <w:name w:val="Default"/>
    <w:rsid w:val="004E1EC2"/>
    <w:pPr>
      <w:autoSpaceDE w:val="0"/>
      <w:autoSpaceDN w:val="0"/>
      <w:adjustRightInd w:val="0"/>
      <w:spacing w:after="0" w:line="240" w:lineRule="auto"/>
      <w:ind w:left="0" w:firstLine="0"/>
      <w:jc w:val="left"/>
    </w:pPr>
    <w:rPr>
      <w:rFonts w:ascii="TradeGothic" w:hAnsi="TradeGothic" w:cs="TradeGothic"/>
      <w:color w:val="000000"/>
      <w:sz w:val="24"/>
      <w:szCs w:val="24"/>
    </w:rPr>
  </w:style>
  <w:style w:type="paragraph" w:styleId="Notedebasdepage">
    <w:name w:val="footnote text"/>
    <w:basedOn w:val="Normal"/>
    <w:link w:val="NotedebasdepageCar"/>
    <w:uiPriority w:val="99"/>
    <w:semiHidden/>
    <w:unhideWhenUsed/>
    <w:rsid w:val="00DF676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F6764"/>
    <w:rPr>
      <w:sz w:val="20"/>
      <w:szCs w:val="20"/>
    </w:rPr>
  </w:style>
  <w:style w:type="character" w:styleId="Appelnotedebasdep">
    <w:name w:val="footnote reference"/>
    <w:basedOn w:val="Policepardfaut"/>
    <w:uiPriority w:val="99"/>
    <w:semiHidden/>
    <w:unhideWhenUsed/>
    <w:rsid w:val="00DF6764"/>
    <w:rPr>
      <w:vertAlign w:val="superscript"/>
    </w:rPr>
  </w:style>
  <w:style w:type="table" w:customStyle="1" w:styleId="TableGrid1">
    <w:name w:val="Table Grid1"/>
    <w:basedOn w:val="TableauNormal"/>
    <w:next w:val="Grilledutableau"/>
    <w:rsid w:val="003A2973"/>
    <w:pPr>
      <w:spacing w:after="0" w:line="240" w:lineRule="auto"/>
      <w:ind w:left="0" w:firstLine="0"/>
      <w:jc w:val="left"/>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053572"/>
  </w:style>
  <w:style w:type="paragraph" w:customStyle="1" w:styleId="Subtitle1">
    <w:name w:val="Subtitle 1"/>
    <w:basedOn w:val="Paragraphedeliste"/>
    <w:link w:val="Subtitle1Car"/>
    <w:qFormat/>
    <w:rsid w:val="003111F2"/>
    <w:pPr>
      <w:pBdr>
        <w:top w:val="single" w:sz="8" w:space="2" w:color="1F497D" w:themeColor="text2"/>
        <w:left w:val="single" w:sz="8" w:space="2" w:color="1F497D" w:themeColor="text2"/>
      </w:pBdr>
      <w:spacing w:before="240" w:after="0" w:line="240" w:lineRule="auto"/>
      <w:ind w:left="0"/>
      <w:outlineLvl w:val="2"/>
    </w:pPr>
    <w:rPr>
      <w:rFonts w:eastAsia="HGPMinchoE"/>
      <w:b/>
      <w:caps/>
      <w:color w:val="1F497D" w:themeColor="text2"/>
      <w:spacing w:val="15"/>
      <w:lang w:bidi="en-US"/>
    </w:rPr>
  </w:style>
  <w:style w:type="character" w:customStyle="1" w:styleId="ParagraphedelisteCar">
    <w:name w:val="Paragraphe de liste Car"/>
    <w:aliases w:val="Numbered Para 1 Car,Dot pt Car,No Spacing1 Car,List Paragraph Char Char Char Car,Indicator Text Car,List Paragraph1 Car,Bullet 1 Car,Bullet Points Car,F5 List Paragraph Car,Colorful List - Accent 11 Car,List Paragraph2 Car"/>
    <w:basedOn w:val="Policepardfaut"/>
    <w:link w:val="Paragraphedeliste"/>
    <w:uiPriority w:val="34"/>
    <w:qFormat/>
    <w:rsid w:val="006E284C"/>
  </w:style>
  <w:style w:type="character" w:customStyle="1" w:styleId="Subtitle1Car">
    <w:name w:val="Subtitle 1 Car"/>
    <w:basedOn w:val="ParagraphedelisteCar"/>
    <w:link w:val="Subtitle1"/>
    <w:rsid w:val="003111F2"/>
    <w:rPr>
      <w:rFonts w:ascii="Arial" w:eastAsia="HGPMinchoE" w:hAnsi="Arial" w:cs="Arial"/>
      <w:b/>
      <w:caps/>
      <w:color w:val="1F497D" w:themeColor="text2"/>
      <w:spacing w:val="15"/>
      <w:lang w:val="en-GB" w:bidi="en-US"/>
    </w:rPr>
  </w:style>
  <w:style w:type="character" w:customStyle="1" w:styleId="Titre7Car">
    <w:name w:val="Titre 7 Car"/>
    <w:basedOn w:val="Policepardfaut"/>
    <w:link w:val="Titre7"/>
    <w:rsid w:val="00F0463A"/>
    <w:rPr>
      <w:rFonts w:asciiTheme="majorHAnsi" w:eastAsiaTheme="majorEastAsia" w:hAnsiTheme="majorHAnsi" w:cstheme="majorBidi"/>
      <w:i/>
      <w:iCs/>
      <w:color w:val="404040" w:themeColor="text1" w:themeTint="BF"/>
    </w:rPr>
  </w:style>
  <w:style w:type="table" w:customStyle="1" w:styleId="Grilledutableau1">
    <w:name w:val="Grille du tableau1"/>
    <w:basedOn w:val="TableauNormal"/>
    <w:next w:val="Grilledutableau"/>
    <w:uiPriority w:val="59"/>
    <w:rsid w:val="002323EA"/>
    <w:pPr>
      <w:spacing w:after="0" w:line="240" w:lineRule="auto"/>
      <w:ind w:left="0" w:firstLine="0"/>
      <w:jc w:val="left"/>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371AF4"/>
    <w:rPr>
      <w:color w:val="800080" w:themeColor="followedHyperlink"/>
      <w:u w:val="single"/>
    </w:rPr>
  </w:style>
  <w:style w:type="paragraph" w:styleId="Rvision">
    <w:name w:val="Revision"/>
    <w:hidden/>
    <w:uiPriority w:val="99"/>
    <w:semiHidden/>
    <w:rsid w:val="00F53640"/>
    <w:pPr>
      <w:spacing w:after="0" w:line="240" w:lineRule="auto"/>
      <w:ind w:left="0" w:firstLine="0"/>
      <w:jc w:val="left"/>
    </w:pPr>
  </w:style>
  <w:style w:type="character" w:customStyle="1" w:styleId="UnresolvedMention1">
    <w:name w:val="Unresolved Mention1"/>
    <w:basedOn w:val="Policepardfaut"/>
    <w:uiPriority w:val="99"/>
    <w:semiHidden/>
    <w:unhideWhenUsed/>
    <w:rsid w:val="00CC64F1"/>
    <w:rPr>
      <w:color w:val="808080"/>
      <w:shd w:val="clear" w:color="auto" w:fill="E6E6E6"/>
    </w:rPr>
  </w:style>
  <w:style w:type="table" w:customStyle="1" w:styleId="TableGrid2">
    <w:name w:val="Table Grid2"/>
    <w:basedOn w:val="TableauNormal"/>
    <w:next w:val="Grilledutableau"/>
    <w:rsid w:val="00AC4296"/>
    <w:pPr>
      <w:spacing w:after="0" w:line="240" w:lineRule="auto"/>
      <w:ind w:left="0" w:firstLine="0"/>
      <w:jc w:val="left"/>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DD38BC"/>
    <w:pPr>
      <w:keepNext/>
      <w:keepLines/>
      <w:pBdr>
        <w:top w:val="none" w:sz="0" w:space="0" w:color="auto"/>
        <w:left w:val="none" w:sz="0" w:space="0" w:color="auto"/>
        <w:bottom w:val="none" w:sz="0" w:space="0" w:color="auto"/>
        <w:right w:val="none" w:sz="0" w:space="0" w:color="auto"/>
      </w:pBdr>
      <w:shd w:val="clear" w:color="auto" w:fill="auto"/>
      <w:spacing w:before="480" w:after="0"/>
      <w:outlineLvl w:val="9"/>
    </w:pPr>
    <w:rPr>
      <w:rFonts w:eastAsiaTheme="majorEastAsia" w:cstheme="majorBidi"/>
      <w:caps w:val="0"/>
      <w:color w:val="576D2D" w:themeColor="accent1" w:themeShade="BF"/>
      <w:spacing w:val="0"/>
      <w:szCs w:val="28"/>
      <w:lang w:eastAsia="ja-JP" w:bidi="ar-SA"/>
    </w:rPr>
  </w:style>
  <w:style w:type="paragraph" w:styleId="TM2">
    <w:name w:val="toc 2"/>
    <w:basedOn w:val="Normal"/>
    <w:next w:val="Normal"/>
    <w:autoRedefine/>
    <w:uiPriority w:val="39"/>
    <w:semiHidden/>
    <w:unhideWhenUsed/>
    <w:rsid w:val="00B94F98"/>
    <w:pPr>
      <w:spacing w:after="0"/>
      <w:jc w:val="left"/>
    </w:pPr>
    <w:rPr>
      <w:b/>
      <w:smallCaps/>
    </w:rPr>
  </w:style>
  <w:style w:type="paragraph" w:styleId="TM4">
    <w:name w:val="toc 4"/>
    <w:basedOn w:val="Normal"/>
    <w:next w:val="Normal"/>
    <w:autoRedefine/>
    <w:uiPriority w:val="39"/>
    <w:semiHidden/>
    <w:unhideWhenUsed/>
    <w:rsid w:val="00B94F98"/>
    <w:pPr>
      <w:spacing w:after="0"/>
      <w:jc w:val="left"/>
    </w:pPr>
  </w:style>
  <w:style w:type="paragraph" w:styleId="TM5">
    <w:name w:val="toc 5"/>
    <w:basedOn w:val="Normal"/>
    <w:next w:val="Normal"/>
    <w:autoRedefine/>
    <w:uiPriority w:val="39"/>
    <w:semiHidden/>
    <w:unhideWhenUsed/>
    <w:rsid w:val="00B94F98"/>
    <w:pPr>
      <w:spacing w:after="0"/>
      <w:jc w:val="left"/>
    </w:pPr>
  </w:style>
  <w:style w:type="paragraph" w:styleId="TM6">
    <w:name w:val="toc 6"/>
    <w:basedOn w:val="Normal"/>
    <w:next w:val="Normal"/>
    <w:autoRedefine/>
    <w:uiPriority w:val="39"/>
    <w:semiHidden/>
    <w:unhideWhenUsed/>
    <w:rsid w:val="00B94F98"/>
    <w:pPr>
      <w:spacing w:after="0"/>
      <w:jc w:val="left"/>
    </w:pPr>
  </w:style>
  <w:style w:type="paragraph" w:styleId="TM7">
    <w:name w:val="toc 7"/>
    <w:basedOn w:val="Normal"/>
    <w:next w:val="Normal"/>
    <w:autoRedefine/>
    <w:uiPriority w:val="39"/>
    <w:semiHidden/>
    <w:unhideWhenUsed/>
    <w:rsid w:val="00B94F98"/>
    <w:pPr>
      <w:spacing w:after="0"/>
      <w:jc w:val="left"/>
    </w:pPr>
  </w:style>
  <w:style w:type="paragraph" w:styleId="TM8">
    <w:name w:val="toc 8"/>
    <w:basedOn w:val="Normal"/>
    <w:next w:val="Normal"/>
    <w:autoRedefine/>
    <w:uiPriority w:val="39"/>
    <w:semiHidden/>
    <w:unhideWhenUsed/>
    <w:rsid w:val="00B94F98"/>
    <w:pPr>
      <w:spacing w:after="0"/>
      <w:jc w:val="left"/>
    </w:pPr>
  </w:style>
  <w:style w:type="paragraph" w:styleId="TM9">
    <w:name w:val="toc 9"/>
    <w:basedOn w:val="Normal"/>
    <w:next w:val="Normal"/>
    <w:autoRedefine/>
    <w:uiPriority w:val="39"/>
    <w:semiHidden/>
    <w:unhideWhenUsed/>
    <w:rsid w:val="00B94F98"/>
    <w:pPr>
      <w:spacing w:after="0"/>
      <w:jc w:val="left"/>
    </w:pPr>
  </w:style>
  <w:style w:type="paragraph" w:customStyle="1" w:styleId="Bulletlist">
    <w:name w:val="Bullet list"/>
    <w:basedOn w:val="Normal"/>
    <w:rsid w:val="00881E44"/>
    <w:pPr>
      <w:numPr>
        <w:numId w:val="54"/>
      </w:numPr>
      <w:autoSpaceDE w:val="0"/>
      <w:autoSpaceDN w:val="0"/>
      <w:spacing w:after="120"/>
      <w:jc w:val="left"/>
    </w:pPr>
    <w:rPr>
      <w:rFonts w:ascii="Times New Roman" w:eastAsia="Roboto" w:hAnsi="Times New Roman" w:cs="Roboto"/>
      <w:sz w:val="24"/>
      <w:szCs w:val="24"/>
      <w:lang w:val="fr-FR" w:eastAsia="fr-FR" w:bidi="fr-FR"/>
    </w:rPr>
  </w:style>
  <w:style w:type="table" w:customStyle="1" w:styleId="TableNormal1">
    <w:name w:val="Table Normal1"/>
    <w:uiPriority w:val="2"/>
    <w:semiHidden/>
    <w:unhideWhenUsed/>
    <w:qFormat/>
    <w:rsid w:val="00881E44"/>
    <w:pPr>
      <w:widowControl w:val="0"/>
      <w:autoSpaceDE w:val="0"/>
      <w:autoSpaceDN w:val="0"/>
      <w:spacing w:after="0" w:line="240" w:lineRule="auto"/>
      <w:ind w:left="0" w:firstLine="0"/>
      <w:jc w:val="left"/>
    </w:pPr>
    <w:rPr>
      <w:rFonts w:eastAsiaTheme="minorHAnsi"/>
    </w:rPr>
    <w:tblPr>
      <w:tblInd w:w="0" w:type="dxa"/>
      <w:tblCellMar>
        <w:top w:w="0" w:type="dxa"/>
        <w:left w:w="0" w:type="dxa"/>
        <w:bottom w:w="0" w:type="dxa"/>
        <w:right w:w="0" w:type="dxa"/>
      </w:tblCellMar>
    </w:tblPr>
  </w:style>
  <w:style w:type="paragraph" w:customStyle="1" w:styleId="Normal11">
    <w:name w:val="Normal 11"/>
    <w:basedOn w:val="Normal"/>
    <w:qFormat/>
    <w:rsid w:val="00881E44"/>
    <w:pPr>
      <w:autoSpaceDE w:val="0"/>
      <w:autoSpaceDN w:val="0"/>
      <w:spacing w:after="120"/>
      <w:jc w:val="left"/>
    </w:pPr>
    <w:rPr>
      <w:rFonts w:ascii="Times New Roman" w:eastAsia="Roboto" w:hAnsi="Times New Roman" w:cs="Roboto"/>
      <w:szCs w:val="24"/>
      <w:lang w:eastAsia="fr-FR" w:bidi="fr-FR"/>
    </w:rPr>
  </w:style>
  <w:style w:type="paragraph" w:customStyle="1" w:styleId="NormalIndent1">
    <w:name w:val="Normal Indent1"/>
    <w:basedOn w:val="Normal"/>
    <w:qFormat/>
    <w:rsid w:val="00E7016D"/>
    <w:pPr>
      <w:autoSpaceDE w:val="0"/>
      <w:autoSpaceDN w:val="0"/>
      <w:spacing w:after="120"/>
      <w:ind w:left="720"/>
      <w:jc w:val="left"/>
    </w:pPr>
    <w:rPr>
      <w:rFonts w:ascii="Times New Roman" w:eastAsia="Roboto" w:hAnsi="Times New Roman" w:cs="Roboto"/>
      <w:sz w:val="24"/>
      <w:szCs w:val="24"/>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3410">
      <w:bodyDiv w:val="1"/>
      <w:marLeft w:val="0"/>
      <w:marRight w:val="0"/>
      <w:marTop w:val="0"/>
      <w:marBottom w:val="0"/>
      <w:divBdr>
        <w:top w:val="none" w:sz="0" w:space="0" w:color="auto"/>
        <w:left w:val="none" w:sz="0" w:space="0" w:color="auto"/>
        <w:bottom w:val="none" w:sz="0" w:space="0" w:color="auto"/>
        <w:right w:val="none" w:sz="0" w:space="0" w:color="auto"/>
      </w:divBdr>
      <w:divsChild>
        <w:div w:id="2009944986">
          <w:marLeft w:val="821"/>
          <w:marRight w:val="0"/>
          <w:marTop w:val="0"/>
          <w:marBottom w:val="0"/>
          <w:divBdr>
            <w:top w:val="none" w:sz="0" w:space="0" w:color="auto"/>
            <w:left w:val="none" w:sz="0" w:space="0" w:color="auto"/>
            <w:bottom w:val="none" w:sz="0" w:space="0" w:color="auto"/>
            <w:right w:val="none" w:sz="0" w:space="0" w:color="auto"/>
          </w:divBdr>
        </w:div>
        <w:div w:id="1438864551">
          <w:marLeft w:val="821"/>
          <w:marRight w:val="0"/>
          <w:marTop w:val="0"/>
          <w:marBottom w:val="0"/>
          <w:divBdr>
            <w:top w:val="none" w:sz="0" w:space="0" w:color="auto"/>
            <w:left w:val="none" w:sz="0" w:space="0" w:color="auto"/>
            <w:bottom w:val="none" w:sz="0" w:space="0" w:color="auto"/>
            <w:right w:val="none" w:sz="0" w:space="0" w:color="auto"/>
          </w:divBdr>
        </w:div>
        <w:div w:id="766654210">
          <w:marLeft w:val="1541"/>
          <w:marRight w:val="0"/>
          <w:marTop w:val="0"/>
          <w:marBottom w:val="0"/>
          <w:divBdr>
            <w:top w:val="none" w:sz="0" w:space="0" w:color="auto"/>
            <w:left w:val="none" w:sz="0" w:space="0" w:color="auto"/>
            <w:bottom w:val="none" w:sz="0" w:space="0" w:color="auto"/>
            <w:right w:val="none" w:sz="0" w:space="0" w:color="auto"/>
          </w:divBdr>
        </w:div>
        <w:div w:id="451363512">
          <w:marLeft w:val="1541"/>
          <w:marRight w:val="0"/>
          <w:marTop w:val="0"/>
          <w:marBottom w:val="0"/>
          <w:divBdr>
            <w:top w:val="none" w:sz="0" w:space="0" w:color="auto"/>
            <w:left w:val="none" w:sz="0" w:space="0" w:color="auto"/>
            <w:bottom w:val="none" w:sz="0" w:space="0" w:color="auto"/>
            <w:right w:val="none" w:sz="0" w:space="0" w:color="auto"/>
          </w:divBdr>
        </w:div>
        <w:div w:id="867333970">
          <w:marLeft w:val="1541"/>
          <w:marRight w:val="0"/>
          <w:marTop w:val="0"/>
          <w:marBottom w:val="0"/>
          <w:divBdr>
            <w:top w:val="none" w:sz="0" w:space="0" w:color="auto"/>
            <w:left w:val="none" w:sz="0" w:space="0" w:color="auto"/>
            <w:bottom w:val="none" w:sz="0" w:space="0" w:color="auto"/>
            <w:right w:val="none" w:sz="0" w:space="0" w:color="auto"/>
          </w:divBdr>
        </w:div>
        <w:div w:id="1820683165">
          <w:marLeft w:val="821"/>
          <w:marRight w:val="0"/>
          <w:marTop w:val="0"/>
          <w:marBottom w:val="0"/>
          <w:divBdr>
            <w:top w:val="none" w:sz="0" w:space="0" w:color="auto"/>
            <w:left w:val="none" w:sz="0" w:space="0" w:color="auto"/>
            <w:bottom w:val="none" w:sz="0" w:space="0" w:color="auto"/>
            <w:right w:val="none" w:sz="0" w:space="0" w:color="auto"/>
          </w:divBdr>
        </w:div>
        <w:div w:id="312832980">
          <w:marLeft w:val="821"/>
          <w:marRight w:val="0"/>
          <w:marTop w:val="0"/>
          <w:marBottom w:val="0"/>
          <w:divBdr>
            <w:top w:val="none" w:sz="0" w:space="0" w:color="auto"/>
            <w:left w:val="none" w:sz="0" w:space="0" w:color="auto"/>
            <w:bottom w:val="none" w:sz="0" w:space="0" w:color="auto"/>
            <w:right w:val="none" w:sz="0" w:space="0" w:color="auto"/>
          </w:divBdr>
        </w:div>
        <w:div w:id="471992261">
          <w:marLeft w:val="821"/>
          <w:marRight w:val="0"/>
          <w:marTop w:val="0"/>
          <w:marBottom w:val="0"/>
          <w:divBdr>
            <w:top w:val="none" w:sz="0" w:space="0" w:color="auto"/>
            <w:left w:val="none" w:sz="0" w:space="0" w:color="auto"/>
            <w:bottom w:val="none" w:sz="0" w:space="0" w:color="auto"/>
            <w:right w:val="none" w:sz="0" w:space="0" w:color="auto"/>
          </w:divBdr>
        </w:div>
        <w:div w:id="550965174">
          <w:marLeft w:val="821"/>
          <w:marRight w:val="0"/>
          <w:marTop w:val="0"/>
          <w:marBottom w:val="0"/>
          <w:divBdr>
            <w:top w:val="none" w:sz="0" w:space="0" w:color="auto"/>
            <w:left w:val="none" w:sz="0" w:space="0" w:color="auto"/>
            <w:bottom w:val="none" w:sz="0" w:space="0" w:color="auto"/>
            <w:right w:val="none" w:sz="0" w:space="0" w:color="auto"/>
          </w:divBdr>
        </w:div>
        <w:div w:id="1507666448">
          <w:marLeft w:val="821"/>
          <w:marRight w:val="0"/>
          <w:marTop w:val="0"/>
          <w:marBottom w:val="0"/>
          <w:divBdr>
            <w:top w:val="none" w:sz="0" w:space="0" w:color="auto"/>
            <w:left w:val="none" w:sz="0" w:space="0" w:color="auto"/>
            <w:bottom w:val="none" w:sz="0" w:space="0" w:color="auto"/>
            <w:right w:val="none" w:sz="0" w:space="0" w:color="auto"/>
          </w:divBdr>
        </w:div>
        <w:div w:id="1319724229">
          <w:marLeft w:val="821"/>
          <w:marRight w:val="0"/>
          <w:marTop w:val="0"/>
          <w:marBottom w:val="0"/>
          <w:divBdr>
            <w:top w:val="none" w:sz="0" w:space="0" w:color="auto"/>
            <w:left w:val="none" w:sz="0" w:space="0" w:color="auto"/>
            <w:bottom w:val="none" w:sz="0" w:space="0" w:color="auto"/>
            <w:right w:val="none" w:sz="0" w:space="0" w:color="auto"/>
          </w:divBdr>
        </w:div>
      </w:divsChild>
    </w:div>
    <w:div w:id="127600313">
      <w:bodyDiv w:val="1"/>
      <w:marLeft w:val="0"/>
      <w:marRight w:val="0"/>
      <w:marTop w:val="0"/>
      <w:marBottom w:val="0"/>
      <w:divBdr>
        <w:top w:val="none" w:sz="0" w:space="0" w:color="auto"/>
        <w:left w:val="none" w:sz="0" w:space="0" w:color="auto"/>
        <w:bottom w:val="none" w:sz="0" w:space="0" w:color="auto"/>
        <w:right w:val="none" w:sz="0" w:space="0" w:color="auto"/>
      </w:divBdr>
      <w:divsChild>
        <w:div w:id="1034814550">
          <w:marLeft w:val="720"/>
          <w:marRight w:val="0"/>
          <w:marTop w:val="0"/>
          <w:marBottom w:val="0"/>
          <w:divBdr>
            <w:top w:val="none" w:sz="0" w:space="0" w:color="auto"/>
            <w:left w:val="none" w:sz="0" w:space="0" w:color="auto"/>
            <w:bottom w:val="none" w:sz="0" w:space="0" w:color="auto"/>
            <w:right w:val="none" w:sz="0" w:space="0" w:color="auto"/>
          </w:divBdr>
        </w:div>
        <w:div w:id="1215703601">
          <w:marLeft w:val="720"/>
          <w:marRight w:val="0"/>
          <w:marTop w:val="0"/>
          <w:marBottom w:val="0"/>
          <w:divBdr>
            <w:top w:val="none" w:sz="0" w:space="0" w:color="auto"/>
            <w:left w:val="none" w:sz="0" w:space="0" w:color="auto"/>
            <w:bottom w:val="none" w:sz="0" w:space="0" w:color="auto"/>
            <w:right w:val="none" w:sz="0" w:space="0" w:color="auto"/>
          </w:divBdr>
        </w:div>
        <w:div w:id="1681928482">
          <w:marLeft w:val="720"/>
          <w:marRight w:val="0"/>
          <w:marTop w:val="0"/>
          <w:marBottom w:val="0"/>
          <w:divBdr>
            <w:top w:val="none" w:sz="0" w:space="0" w:color="auto"/>
            <w:left w:val="none" w:sz="0" w:space="0" w:color="auto"/>
            <w:bottom w:val="none" w:sz="0" w:space="0" w:color="auto"/>
            <w:right w:val="none" w:sz="0" w:space="0" w:color="auto"/>
          </w:divBdr>
        </w:div>
      </w:divsChild>
    </w:div>
    <w:div w:id="128668246">
      <w:bodyDiv w:val="1"/>
      <w:marLeft w:val="0"/>
      <w:marRight w:val="0"/>
      <w:marTop w:val="0"/>
      <w:marBottom w:val="0"/>
      <w:divBdr>
        <w:top w:val="none" w:sz="0" w:space="0" w:color="auto"/>
        <w:left w:val="none" w:sz="0" w:space="0" w:color="auto"/>
        <w:bottom w:val="none" w:sz="0" w:space="0" w:color="auto"/>
        <w:right w:val="none" w:sz="0" w:space="0" w:color="auto"/>
      </w:divBdr>
    </w:div>
    <w:div w:id="135683011">
      <w:bodyDiv w:val="1"/>
      <w:marLeft w:val="0"/>
      <w:marRight w:val="0"/>
      <w:marTop w:val="0"/>
      <w:marBottom w:val="0"/>
      <w:divBdr>
        <w:top w:val="none" w:sz="0" w:space="0" w:color="auto"/>
        <w:left w:val="none" w:sz="0" w:space="0" w:color="auto"/>
        <w:bottom w:val="none" w:sz="0" w:space="0" w:color="auto"/>
        <w:right w:val="none" w:sz="0" w:space="0" w:color="auto"/>
      </w:divBdr>
    </w:div>
    <w:div w:id="144510547">
      <w:bodyDiv w:val="1"/>
      <w:marLeft w:val="0"/>
      <w:marRight w:val="0"/>
      <w:marTop w:val="0"/>
      <w:marBottom w:val="0"/>
      <w:divBdr>
        <w:top w:val="none" w:sz="0" w:space="0" w:color="auto"/>
        <w:left w:val="none" w:sz="0" w:space="0" w:color="auto"/>
        <w:bottom w:val="none" w:sz="0" w:space="0" w:color="auto"/>
        <w:right w:val="none" w:sz="0" w:space="0" w:color="auto"/>
      </w:divBdr>
      <w:divsChild>
        <w:div w:id="1014915946">
          <w:marLeft w:val="907"/>
          <w:marRight w:val="0"/>
          <w:marTop w:val="120"/>
          <w:marBottom w:val="0"/>
          <w:divBdr>
            <w:top w:val="none" w:sz="0" w:space="0" w:color="auto"/>
            <w:left w:val="none" w:sz="0" w:space="0" w:color="auto"/>
            <w:bottom w:val="none" w:sz="0" w:space="0" w:color="auto"/>
            <w:right w:val="none" w:sz="0" w:space="0" w:color="auto"/>
          </w:divBdr>
        </w:div>
      </w:divsChild>
    </w:div>
    <w:div w:id="151874738">
      <w:bodyDiv w:val="1"/>
      <w:marLeft w:val="0"/>
      <w:marRight w:val="0"/>
      <w:marTop w:val="0"/>
      <w:marBottom w:val="0"/>
      <w:divBdr>
        <w:top w:val="none" w:sz="0" w:space="0" w:color="auto"/>
        <w:left w:val="none" w:sz="0" w:space="0" w:color="auto"/>
        <w:bottom w:val="none" w:sz="0" w:space="0" w:color="auto"/>
        <w:right w:val="none" w:sz="0" w:space="0" w:color="auto"/>
      </w:divBdr>
      <w:divsChild>
        <w:div w:id="468861193">
          <w:marLeft w:val="619"/>
          <w:marRight w:val="0"/>
          <w:marTop w:val="461"/>
          <w:marBottom w:val="0"/>
          <w:divBdr>
            <w:top w:val="none" w:sz="0" w:space="0" w:color="auto"/>
            <w:left w:val="none" w:sz="0" w:space="0" w:color="auto"/>
            <w:bottom w:val="none" w:sz="0" w:space="0" w:color="auto"/>
            <w:right w:val="none" w:sz="0" w:space="0" w:color="auto"/>
          </w:divBdr>
        </w:div>
        <w:div w:id="675576570">
          <w:marLeft w:val="619"/>
          <w:marRight w:val="0"/>
          <w:marTop w:val="461"/>
          <w:marBottom w:val="0"/>
          <w:divBdr>
            <w:top w:val="none" w:sz="0" w:space="0" w:color="auto"/>
            <w:left w:val="none" w:sz="0" w:space="0" w:color="auto"/>
            <w:bottom w:val="none" w:sz="0" w:space="0" w:color="auto"/>
            <w:right w:val="none" w:sz="0" w:space="0" w:color="auto"/>
          </w:divBdr>
        </w:div>
        <w:div w:id="1955481228">
          <w:marLeft w:val="619"/>
          <w:marRight w:val="0"/>
          <w:marTop w:val="461"/>
          <w:marBottom w:val="0"/>
          <w:divBdr>
            <w:top w:val="none" w:sz="0" w:space="0" w:color="auto"/>
            <w:left w:val="none" w:sz="0" w:space="0" w:color="auto"/>
            <w:bottom w:val="none" w:sz="0" w:space="0" w:color="auto"/>
            <w:right w:val="none" w:sz="0" w:space="0" w:color="auto"/>
          </w:divBdr>
        </w:div>
      </w:divsChild>
    </w:div>
    <w:div w:id="187959430">
      <w:bodyDiv w:val="1"/>
      <w:marLeft w:val="0"/>
      <w:marRight w:val="0"/>
      <w:marTop w:val="0"/>
      <w:marBottom w:val="0"/>
      <w:divBdr>
        <w:top w:val="none" w:sz="0" w:space="0" w:color="auto"/>
        <w:left w:val="none" w:sz="0" w:space="0" w:color="auto"/>
        <w:bottom w:val="none" w:sz="0" w:space="0" w:color="auto"/>
        <w:right w:val="none" w:sz="0" w:space="0" w:color="auto"/>
      </w:divBdr>
      <w:divsChild>
        <w:div w:id="1468350542">
          <w:marLeft w:val="907"/>
          <w:marRight w:val="0"/>
          <w:marTop w:val="115"/>
          <w:marBottom w:val="0"/>
          <w:divBdr>
            <w:top w:val="none" w:sz="0" w:space="0" w:color="auto"/>
            <w:left w:val="none" w:sz="0" w:space="0" w:color="auto"/>
            <w:bottom w:val="none" w:sz="0" w:space="0" w:color="auto"/>
            <w:right w:val="none" w:sz="0" w:space="0" w:color="auto"/>
          </w:divBdr>
        </w:div>
      </w:divsChild>
    </w:div>
    <w:div w:id="192962195">
      <w:bodyDiv w:val="1"/>
      <w:marLeft w:val="0"/>
      <w:marRight w:val="0"/>
      <w:marTop w:val="0"/>
      <w:marBottom w:val="0"/>
      <w:divBdr>
        <w:top w:val="none" w:sz="0" w:space="0" w:color="auto"/>
        <w:left w:val="none" w:sz="0" w:space="0" w:color="auto"/>
        <w:bottom w:val="none" w:sz="0" w:space="0" w:color="auto"/>
        <w:right w:val="none" w:sz="0" w:space="0" w:color="auto"/>
      </w:divBdr>
      <w:divsChild>
        <w:div w:id="1523982198">
          <w:marLeft w:val="720"/>
          <w:marRight w:val="0"/>
          <w:marTop w:val="0"/>
          <w:marBottom w:val="0"/>
          <w:divBdr>
            <w:top w:val="none" w:sz="0" w:space="0" w:color="auto"/>
            <w:left w:val="none" w:sz="0" w:space="0" w:color="auto"/>
            <w:bottom w:val="none" w:sz="0" w:space="0" w:color="auto"/>
            <w:right w:val="none" w:sz="0" w:space="0" w:color="auto"/>
          </w:divBdr>
        </w:div>
      </w:divsChild>
    </w:div>
    <w:div w:id="230043856">
      <w:bodyDiv w:val="1"/>
      <w:marLeft w:val="0"/>
      <w:marRight w:val="0"/>
      <w:marTop w:val="0"/>
      <w:marBottom w:val="0"/>
      <w:divBdr>
        <w:top w:val="none" w:sz="0" w:space="0" w:color="auto"/>
        <w:left w:val="none" w:sz="0" w:space="0" w:color="auto"/>
        <w:bottom w:val="none" w:sz="0" w:space="0" w:color="auto"/>
        <w:right w:val="none" w:sz="0" w:space="0" w:color="auto"/>
      </w:divBdr>
      <w:divsChild>
        <w:div w:id="1807893919">
          <w:marLeft w:val="907"/>
          <w:marRight w:val="0"/>
          <w:marTop w:val="130"/>
          <w:marBottom w:val="0"/>
          <w:divBdr>
            <w:top w:val="none" w:sz="0" w:space="0" w:color="auto"/>
            <w:left w:val="none" w:sz="0" w:space="0" w:color="auto"/>
            <w:bottom w:val="none" w:sz="0" w:space="0" w:color="auto"/>
            <w:right w:val="none" w:sz="0" w:space="0" w:color="auto"/>
          </w:divBdr>
        </w:div>
      </w:divsChild>
    </w:div>
    <w:div w:id="268515661">
      <w:bodyDiv w:val="1"/>
      <w:marLeft w:val="0"/>
      <w:marRight w:val="0"/>
      <w:marTop w:val="0"/>
      <w:marBottom w:val="0"/>
      <w:divBdr>
        <w:top w:val="none" w:sz="0" w:space="0" w:color="auto"/>
        <w:left w:val="none" w:sz="0" w:space="0" w:color="auto"/>
        <w:bottom w:val="none" w:sz="0" w:space="0" w:color="auto"/>
        <w:right w:val="none" w:sz="0" w:space="0" w:color="auto"/>
      </w:divBdr>
      <w:divsChild>
        <w:div w:id="191380330">
          <w:marLeft w:val="1454"/>
          <w:marRight w:val="0"/>
          <w:marTop w:val="91"/>
          <w:marBottom w:val="0"/>
          <w:divBdr>
            <w:top w:val="none" w:sz="0" w:space="0" w:color="auto"/>
            <w:left w:val="none" w:sz="0" w:space="0" w:color="auto"/>
            <w:bottom w:val="none" w:sz="0" w:space="0" w:color="auto"/>
            <w:right w:val="none" w:sz="0" w:space="0" w:color="auto"/>
          </w:divBdr>
        </w:div>
        <w:div w:id="439954255">
          <w:marLeft w:val="1454"/>
          <w:marRight w:val="0"/>
          <w:marTop w:val="91"/>
          <w:marBottom w:val="0"/>
          <w:divBdr>
            <w:top w:val="none" w:sz="0" w:space="0" w:color="auto"/>
            <w:left w:val="none" w:sz="0" w:space="0" w:color="auto"/>
            <w:bottom w:val="none" w:sz="0" w:space="0" w:color="auto"/>
            <w:right w:val="none" w:sz="0" w:space="0" w:color="auto"/>
          </w:divBdr>
        </w:div>
        <w:div w:id="582644037">
          <w:marLeft w:val="619"/>
          <w:marRight w:val="0"/>
          <w:marTop w:val="461"/>
          <w:marBottom w:val="0"/>
          <w:divBdr>
            <w:top w:val="none" w:sz="0" w:space="0" w:color="auto"/>
            <w:left w:val="none" w:sz="0" w:space="0" w:color="auto"/>
            <w:bottom w:val="none" w:sz="0" w:space="0" w:color="auto"/>
            <w:right w:val="none" w:sz="0" w:space="0" w:color="auto"/>
          </w:divBdr>
        </w:div>
        <w:div w:id="646322920">
          <w:marLeft w:val="1454"/>
          <w:marRight w:val="0"/>
          <w:marTop w:val="91"/>
          <w:marBottom w:val="0"/>
          <w:divBdr>
            <w:top w:val="none" w:sz="0" w:space="0" w:color="auto"/>
            <w:left w:val="none" w:sz="0" w:space="0" w:color="auto"/>
            <w:bottom w:val="none" w:sz="0" w:space="0" w:color="auto"/>
            <w:right w:val="none" w:sz="0" w:space="0" w:color="auto"/>
          </w:divBdr>
        </w:div>
        <w:div w:id="888762281">
          <w:marLeft w:val="619"/>
          <w:marRight w:val="0"/>
          <w:marTop w:val="461"/>
          <w:marBottom w:val="0"/>
          <w:divBdr>
            <w:top w:val="none" w:sz="0" w:space="0" w:color="auto"/>
            <w:left w:val="none" w:sz="0" w:space="0" w:color="auto"/>
            <w:bottom w:val="none" w:sz="0" w:space="0" w:color="auto"/>
            <w:right w:val="none" w:sz="0" w:space="0" w:color="auto"/>
          </w:divBdr>
        </w:div>
        <w:div w:id="1869641112">
          <w:marLeft w:val="619"/>
          <w:marRight w:val="0"/>
          <w:marTop w:val="461"/>
          <w:marBottom w:val="0"/>
          <w:divBdr>
            <w:top w:val="none" w:sz="0" w:space="0" w:color="auto"/>
            <w:left w:val="none" w:sz="0" w:space="0" w:color="auto"/>
            <w:bottom w:val="none" w:sz="0" w:space="0" w:color="auto"/>
            <w:right w:val="none" w:sz="0" w:space="0" w:color="auto"/>
          </w:divBdr>
        </w:div>
        <w:div w:id="2009288775">
          <w:marLeft w:val="1454"/>
          <w:marRight w:val="0"/>
          <w:marTop w:val="91"/>
          <w:marBottom w:val="0"/>
          <w:divBdr>
            <w:top w:val="none" w:sz="0" w:space="0" w:color="auto"/>
            <w:left w:val="none" w:sz="0" w:space="0" w:color="auto"/>
            <w:bottom w:val="none" w:sz="0" w:space="0" w:color="auto"/>
            <w:right w:val="none" w:sz="0" w:space="0" w:color="auto"/>
          </w:divBdr>
        </w:div>
      </w:divsChild>
    </w:div>
    <w:div w:id="295180399">
      <w:bodyDiv w:val="1"/>
      <w:marLeft w:val="0"/>
      <w:marRight w:val="0"/>
      <w:marTop w:val="0"/>
      <w:marBottom w:val="0"/>
      <w:divBdr>
        <w:top w:val="none" w:sz="0" w:space="0" w:color="auto"/>
        <w:left w:val="none" w:sz="0" w:space="0" w:color="auto"/>
        <w:bottom w:val="none" w:sz="0" w:space="0" w:color="auto"/>
        <w:right w:val="none" w:sz="0" w:space="0" w:color="auto"/>
      </w:divBdr>
    </w:div>
    <w:div w:id="324625178">
      <w:bodyDiv w:val="1"/>
      <w:marLeft w:val="0"/>
      <w:marRight w:val="0"/>
      <w:marTop w:val="0"/>
      <w:marBottom w:val="0"/>
      <w:divBdr>
        <w:top w:val="none" w:sz="0" w:space="0" w:color="auto"/>
        <w:left w:val="none" w:sz="0" w:space="0" w:color="auto"/>
        <w:bottom w:val="none" w:sz="0" w:space="0" w:color="auto"/>
        <w:right w:val="none" w:sz="0" w:space="0" w:color="auto"/>
      </w:divBdr>
    </w:div>
    <w:div w:id="337268806">
      <w:bodyDiv w:val="1"/>
      <w:marLeft w:val="0"/>
      <w:marRight w:val="0"/>
      <w:marTop w:val="0"/>
      <w:marBottom w:val="0"/>
      <w:divBdr>
        <w:top w:val="none" w:sz="0" w:space="0" w:color="auto"/>
        <w:left w:val="none" w:sz="0" w:space="0" w:color="auto"/>
        <w:bottom w:val="none" w:sz="0" w:space="0" w:color="auto"/>
        <w:right w:val="none" w:sz="0" w:space="0" w:color="auto"/>
      </w:divBdr>
    </w:div>
    <w:div w:id="408620406">
      <w:bodyDiv w:val="1"/>
      <w:marLeft w:val="0"/>
      <w:marRight w:val="0"/>
      <w:marTop w:val="0"/>
      <w:marBottom w:val="0"/>
      <w:divBdr>
        <w:top w:val="none" w:sz="0" w:space="0" w:color="auto"/>
        <w:left w:val="none" w:sz="0" w:space="0" w:color="auto"/>
        <w:bottom w:val="none" w:sz="0" w:space="0" w:color="auto"/>
        <w:right w:val="none" w:sz="0" w:space="0" w:color="auto"/>
      </w:divBdr>
    </w:div>
    <w:div w:id="432285444">
      <w:bodyDiv w:val="1"/>
      <w:marLeft w:val="0"/>
      <w:marRight w:val="0"/>
      <w:marTop w:val="0"/>
      <w:marBottom w:val="0"/>
      <w:divBdr>
        <w:top w:val="none" w:sz="0" w:space="0" w:color="auto"/>
        <w:left w:val="none" w:sz="0" w:space="0" w:color="auto"/>
        <w:bottom w:val="none" w:sz="0" w:space="0" w:color="auto"/>
        <w:right w:val="none" w:sz="0" w:space="0" w:color="auto"/>
      </w:divBdr>
    </w:div>
    <w:div w:id="520629388">
      <w:bodyDiv w:val="1"/>
      <w:marLeft w:val="0"/>
      <w:marRight w:val="0"/>
      <w:marTop w:val="0"/>
      <w:marBottom w:val="0"/>
      <w:divBdr>
        <w:top w:val="none" w:sz="0" w:space="0" w:color="auto"/>
        <w:left w:val="none" w:sz="0" w:space="0" w:color="auto"/>
        <w:bottom w:val="none" w:sz="0" w:space="0" w:color="auto"/>
        <w:right w:val="none" w:sz="0" w:space="0" w:color="auto"/>
      </w:divBdr>
      <w:divsChild>
        <w:div w:id="1806121105">
          <w:marLeft w:val="0"/>
          <w:marRight w:val="720"/>
          <w:marTop w:val="0"/>
          <w:marBottom w:val="0"/>
          <w:divBdr>
            <w:top w:val="none" w:sz="0" w:space="0" w:color="auto"/>
            <w:left w:val="none" w:sz="0" w:space="0" w:color="auto"/>
            <w:bottom w:val="none" w:sz="0" w:space="0" w:color="auto"/>
            <w:right w:val="none" w:sz="0" w:space="0" w:color="auto"/>
          </w:divBdr>
        </w:div>
        <w:div w:id="1931697636">
          <w:marLeft w:val="0"/>
          <w:marRight w:val="720"/>
          <w:marTop w:val="0"/>
          <w:marBottom w:val="0"/>
          <w:divBdr>
            <w:top w:val="none" w:sz="0" w:space="0" w:color="auto"/>
            <w:left w:val="none" w:sz="0" w:space="0" w:color="auto"/>
            <w:bottom w:val="none" w:sz="0" w:space="0" w:color="auto"/>
            <w:right w:val="none" w:sz="0" w:space="0" w:color="auto"/>
          </w:divBdr>
        </w:div>
      </w:divsChild>
    </w:div>
    <w:div w:id="574777568">
      <w:bodyDiv w:val="1"/>
      <w:marLeft w:val="0"/>
      <w:marRight w:val="0"/>
      <w:marTop w:val="0"/>
      <w:marBottom w:val="0"/>
      <w:divBdr>
        <w:top w:val="none" w:sz="0" w:space="0" w:color="auto"/>
        <w:left w:val="none" w:sz="0" w:space="0" w:color="auto"/>
        <w:bottom w:val="none" w:sz="0" w:space="0" w:color="auto"/>
        <w:right w:val="none" w:sz="0" w:space="0" w:color="auto"/>
      </w:divBdr>
    </w:div>
    <w:div w:id="587618318">
      <w:bodyDiv w:val="1"/>
      <w:marLeft w:val="0"/>
      <w:marRight w:val="0"/>
      <w:marTop w:val="0"/>
      <w:marBottom w:val="0"/>
      <w:divBdr>
        <w:top w:val="none" w:sz="0" w:space="0" w:color="auto"/>
        <w:left w:val="none" w:sz="0" w:space="0" w:color="auto"/>
        <w:bottom w:val="none" w:sz="0" w:space="0" w:color="auto"/>
        <w:right w:val="none" w:sz="0" w:space="0" w:color="auto"/>
      </w:divBdr>
    </w:div>
    <w:div w:id="628899805">
      <w:bodyDiv w:val="1"/>
      <w:marLeft w:val="0"/>
      <w:marRight w:val="0"/>
      <w:marTop w:val="0"/>
      <w:marBottom w:val="0"/>
      <w:divBdr>
        <w:top w:val="none" w:sz="0" w:space="0" w:color="auto"/>
        <w:left w:val="none" w:sz="0" w:space="0" w:color="auto"/>
        <w:bottom w:val="none" w:sz="0" w:space="0" w:color="auto"/>
        <w:right w:val="none" w:sz="0" w:space="0" w:color="auto"/>
      </w:divBdr>
    </w:div>
    <w:div w:id="630288733">
      <w:bodyDiv w:val="1"/>
      <w:marLeft w:val="0"/>
      <w:marRight w:val="0"/>
      <w:marTop w:val="0"/>
      <w:marBottom w:val="0"/>
      <w:divBdr>
        <w:top w:val="none" w:sz="0" w:space="0" w:color="auto"/>
        <w:left w:val="none" w:sz="0" w:space="0" w:color="auto"/>
        <w:bottom w:val="none" w:sz="0" w:space="0" w:color="auto"/>
        <w:right w:val="none" w:sz="0" w:space="0" w:color="auto"/>
      </w:divBdr>
    </w:div>
    <w:div w:id="660815683">
      <w:bodyDiv w:val="1"/>
      <w:marLeft w:val="0"/>
      <w:marRight w:val="0"/>
      <w:marTop w:val="0"/>
      <w:marBottom w:val="0"/>
      <w:divBdr>
        <w:top w:val="none" w:sz="0" w:space="0" w:color="auto"/>
        <w:left w:val="none" w:sz="0" w:space="0" w:color="auto"/>
        <w:bottom w:val="none" w:sz="0" w:space="0" w:color="auto"/>
        <w:right w:val="none" w:sz="0" w:space="0" w:color="auto"/>
      </w:divBdr>
    </w:div>
    <w:div w:id="677317433">
      <w:bodyDiv w:val="1"/>
      <w:marLeft w:val="0"/>
      <w:marRight w:val="0"/>
      <w:marTop w:val="0"/>
      <w:marBottom w:val="0"/>
      <w:divBdr>
        <w:top w:val="none" w:sz="0" w:space="0" w:color="auto"/>
        <w:left w:val="none" w:sz="0" w:space="0" w:color="auto"/>
        <w:bottom w:val="none" w:sz="0" w:space="0" w:color="auto"/>
        <w:right w:val="none" w:sz="0" w:space="0" w:color="auto"/>
      </w:divBdr>
      <w:divsChild>
        <w:div w:id="982386940">
          <w:marLeft w:val="619"/>
          <w:marRight w:val="0"/>
          <w:marTop w:val="461"/>
          <w:marBottom w:val="0"/>
          <w:divBdr>
            <w:top w:val="none" w:sz="0" w:space="0" w:color="auto"/>
            <w:left w:val="none" w:sz="0" w:space="0" w:color="auto"/>
            <w:bottom w:val="none" w:sz="0" w:space="0" w:color="auto"/>
            <w:right w:val="none" w:sz="0" w:space="0" w:color="auto"/>
          </w:divBdr>
        </w:div>
        <w:div w:id="1191184733">
          <w:marLeft w:val="619"/>
          <w:marRight w:val="0"/>
          <w:marTop w:val="461"/>
          <w:marBottom w:val="0"/>
          <w:divBdr>
            <w:top w:val="none" w:sz="0" w:space="0" w:color="auto"/>
            <w:left w:val="none" w:sz="0" w:space="0" w:color="auto"/>
            <w:bottom w:val="none" w:sz="0" w:space="0" w:color="auto"/>
            <w:right w:val="none" w:sz="0" w:space="0" w:color="auto"/>
          </w:divBdr>
        </w:div>
        <w:div w:id="1199244904">
          <w:marLeft w:val="619"/>
          <w:marRight w:val="0"/>
          <w:marTop w:val="461"/>
          <w:marBottom w:val="0"/>
          <w:divBdr>
            <w:top w:val="none" w:sz="0" w:space="0" w:color="auto"/>
            <w:left w:val="none" w:sz="0" w:space="0" w:color="auto"/>
            <w:bottom w:val="none" w:sz="0" w:space="0" w:color="auto"/>
            <w:right w:val="none" w:sz="0" w:space="0" w:color="auto"/>
          </w:divBdr>
        </w:div>
        <w:div w:id="1594437851">
          <w:marLeft w:val="619"/>
          <w:marRight w:val="0"/>
          <w:marTop w:val="461"/>
          <w:marBottom w:val="0"/>
          <w:divBdr>
            <w:top w:val="none" w:sz="0" w:space="0" w:color="auto"/>
            <w:left w:val="none" w:sz="0" w:space="0" w:color="auto"/>
            <w:bottom w:val="none" w:sz="0" w:space="0" w:color="auto"/>
            <w:right w:val="none" w:sz="0" w:space="0" w:color="auto"/>
          </w:divBdr>
        </w:div>
      </w:divsChild>
    </w:div>
    <w:div w:id="741098996">
      <w:bodyDiv w:val="1"/>
      <w:marLeft w:val="0"/>
      <w:marRight w:val="0"/>
      <w:marTop w:val="0"/>
      <w:marBottom w:val="0"/>
      <w:divBdr>
        <w:top w:val="none" w:sz="0" w:space="0" w:color="auto"/>
        <w:left w:val="none" w:sz="0" w:space="0" w:color="auto"/>
        <w:bottom w:val="none" w:sz="0" w:space="0" w:color="auto"/>
        <w:right w:val="none" w:sz="0" w:space="0" w:color="auto"/>
      </w:divBdr>
    </w:div>
    <w:div w:id="801460123">
      <w:bodyDiv w:val="1"/>
      <w:marLeft w:val="0"/>
      <w:marRight w:val="0"/>
      <w:marTop w:val="0"/>
      <w:marBottom w:val="0"/>
      <w:divBdr>
        <w:top w:val="none" w:sz="0" w:space="0" w:color="auto"/>
        <w:left w:val="none" w:sz="0" w:space="0" w:color="auto"/>
        <w:bottom w:val="none" w:sz="0" w:space="0" w:color="auto"/>
        <w:right w:val="none" w:sz="0" w:space="0" w:color="auto"/>
      </w:divBdr>
    </w:div>
    <w:div w:id="824249449">
      <w:bodyDiv w:val="1"/>
      <w:marLeft w:val="0"/>
      <w:marRight w:val="0"/>
      <w:marTop w:val="0"/>
      <w:marBottom w:val="0"/>
      <w:divBdr>
        <w:top w:val="none" w:sz="0" w:space="0" w:color="auto"/>
        <w:left w:val="none" w:sz="0" w:space="0" w:color="auto"/>
        <w:bottom w:val="none" w:sz="0" w:space="0" w:color="auto"/>
        <w:right w:val="none" w:sz="0" w:space="0" w:color="auto"/>
      </w:divBdr>
    </w:div>
    <w:div w:id="940993197">
      <w:bodyDiv w:val="1"/>
      <w:marLeft w:val="0"/>
      <w:marRight w:val="0"/>
      <w:marTop w:val="0"/>
      <w:marBottom w:val="0"/>
      <w:divBdr>
        <w:top w:val="none" w:sz="0" w:space="0" w:color="auto"/>
        <w:left w:val="none" w:sz="0" w:space="0" w:color="auto"/>
        <w:bottom w:val="none" w:sz="0" w:space="0" w:color="auto"/>
        <w:right w:val="none" w:sz="0" w:space="0" w:color="auto"/>
      </w:divBdr>
      <w:divsChild>
        <w:div w:id="1018045557">
          <w:marLeft w:val="0"/>
          <w:marRight w:val="0"/>
          <w:marTop w:val="0"/>
          <w:marBottom w:val="0"/>
          <w:divBdr>
            <w:top w:val="none" w:sz="0" w:space="0" w:color="auto"/>
            <w:left w:val="none" w:sz="0" w:space="0" w:color="auto"/>
            <w:bottom w:val="none" w:sz="0" w:space="0" w:color="auto"/>
            <w:right w:val="none" w:sz="0" w:space="0" w:color="auto"/>
          </w:divBdr>
          <w:divsChild>
            <w:div w:id="1068377486">
              <w:marLeft w:val="0"/>
              <w:marRight w:val="0"/>
              <w:marTop w:val="0"/>
              <w:marBottom w:val="0"/>
              <w:divBdr>
                <w:top w:val="none" w:sz="0" w:space="0" w:color="auto"/>
                <w:left w:val="none" w:sz="0" w:space="0" w:color="auto"/>
                <w:bottom w:val="none" w:sz="0" w:space="0" w:color="auto"/>
                <w:right w:val="none" w:sz="0" w:space="0" w:color="auto"/>
              </w:divBdr>
              <w:divsChild>
                <w:div w:id="50740050">
                  <w:marLeft w:val="0"/>
                  <w:marRight w:val="0"/>
                  <w:marTop w:val="0"/>
                  <w:marBottom w:val="0"/>
                  <w:divBdr>
                    <w:top w:val="none" w:sz="0" w:space="0" w:color="auto"/>
                    <w:left w:val="none" w:sz="0" w:space="0" w:color="auto"/>
                    <w:bottom w:val="none" w:sz="0" w:space="0" w:color="auto"/>
                    <w:right w:val="none" w:sz="0" w:space="0" w:color="auto"/>
                  </w:divBdr>
                  <w:divsChild>
                    <w:div w:id="1368414878">
                      <w:marLeft w:val="0"/>
                      <w:marRight w:val="0"/>
                      <w:marTop w:val="0"/>
                      <w:marBottom w:val="0"/>
                      <w:divBdr>
                        <w:top w:val="none" w:sz="0" w:space="0" w:color="auto"/>
                        <w:left w:val="none" w:sz="0" w:space="0" w:color="auto"/>
                        <w:bottom w:val="none" w:sz="0" w:space="0" w:color="auto"/>
                        <w:right w:val="none" w:sz="0" w:space="0" w:color="auto"/>
                      </w:divBdr>
                      <w:divsChild>
                        <w:div w:id="311254311">
                          <w:marLeft w:val="0"/>
                          <w:marRight w:val="0"/>
                          <w:marTop w:val="0"/>
                          <w:marBottom w:val="0"/>
                          <w:divBdr>
                            <w:top w:val="none" w:sz="0" w:space="0" w:color="auto"/>
                            <w:left w:val="none" w:sz="0" w:space="0" w:color="auto"/>
                            <w:bottom w:val="none" w:sz="0" w:space="0" w:color="auto"/>
                            <w:right w:val="none" w:sz="0" w:space="0" w:color="auto"/>
                          </w:divBdr>
                          <w:divsChild>
                            <w:div w:id="1857040204">
                              <w:marLeft w:val="0"/>
                              <w:marRight w:val="0"/>
                              <w:marTop w:val="0"/>
                              <w:marBottom w:val="0"/>
                              <w:divBdr>
                                <w:top w:val="none" w:sz="0" w:space="0" w:color="auto"/>
                                <w:left w:val="none" w:sz="0" w:space="0" w:color="auto"/>
                                <w:bottom w:val="none" w:sz="0" w:space="0" w:color="auto"/>
                                <w:right w:val="none" w:sz="0" w:space="0" w:color="auto"/>
                              </w:divBdr>
                              <w:divsChild>
                                <w:div w:id="360058153">
                                  <w:marLeft w:val="0"/>
                                  <w:marRight w:val="0"/>
                                  <w:marTop w:val="0"/>
                                  <w:marBottom w:val="0"/>
                                  <w:divBdr>
                                    <w:top w:val="none" w:sz="0" w:space="0" w:color="auto"/>
                                    <w:left w:val="none" w:sz="0" w:space="0" w:color="auto"/>
                                    <w:bottom w:val="none" w:sz="0" w:space="0" w:color="auto"/>
                                    <w:right w:val="none" w:sz="0" w:space="0" w:color="auto"/>
                                  </w:divBdr>
                                  <w:divsChild>
                                    <w:div w:id="622349948">
                                      <w:marLeft w:val="0"/>
                                      <w:marRight w:val="0"/>
                                      <w:marTop w:val="0"/>
                                      <w:marBottom w:val="0"/>
                                      <w:divBdr>
                                        <w:top w:val="none" w:sz="0" w:space="0" w:color="auto"/>
                                        <w:left w:val="none" w:sz="0" w:space="0" w:color="auto"/>
                                        <w:bottom w:val="none" w:sz="0" w:space="0" w:color="auto"/>
                                        <w:right w:val="none" w:sz="0" w:space="0" w:color="auto"/>
                                      </w:divBdr>
                                      <w:divsChild>
                                        <w:div w:id="2042700053">
                                          <w:marLeft w:val="0"/>
                                          <w:marRight w:val="0"/>
                                          <w:marTop w:val="0"/>
                                          <w:marBottom w:val="0"/>
                                          <w:divBdr>
                                            <w:top w:val="none" w:sz="0" w:space="0" w:color="auto"/>
                                            <w:left w:val="none" w:sz="0" w:space="0" w:color="auto"/>
                                            <w:bottom w:val="none" w:sz="0" w:space="0" w:color="auto"/>
                                            <w:right w:val="none" w:sz="0" w:space="0" w:color="auto"/>
                                          </w:divBdr>
                                          <w:divsChild>
                                            <w:div w:id="225845834">
                                              <w:marLeft w:val="0"/>
                                              <w:marRight w:val="0"/>
                                              <w:marTop w:val="0"/>
                                              <w:marBottom w:val="0"/>
                                              <w:divBdr>
                                                <w:top w:val="single" w:sz="12" w:space="2" w:color="FFFFCC"/>
                                                <w:left w:val="single" w:sz="12" w:space="2" w:color="FFFFCC"/>
                                                <w:bottom w:val="single" w:sz="12" w:space="2" w:color="FFFFCC"/>
                                                <w:right w:val="single" w:sz="12" w:space="0" w:color="FFFFCC"/>
                                              </w:divBdr>
                                              <w:divsChild>
                                                <w:div w:id="1273975097">
                                                  <w:marLeft w:val="0"/>
                                                  <w:marRight w:val="0"/>
                                                  <w:marTop w:val="0"/>
                                                  <w:marBottom w:val="0"/>
                                                  <w:divBdr>
                                                    <w:top w:val="none" w:sz="0" w:space="0" w:color="auto"/>
                                                    <w:left w:val="none" w:sz="0" w:space="0" w:color="auto"/>
                                                    <w:bottom w:val="none" w:sz="0" w:space="0" w:color="auto"/>
                                                    <w:right w:val="none" w:sz="0" w:space="0" w:color="auto"/>
                                                  </w:divBdr>
                                                  <w:divsChild>
                                                    <w:div w:id="667933">
                                                      <w:marLeft w:val="0"/>
                                                      <w:marRight w:val="0"/>
                                                      <w:marTop w:val="0"/>
                                                      <w:marBottom w:val="0"/>
                                                      <w:divBdr>
                                                        <w:top w:val="none" w:sz="0" w:space="0" w:color="auto"/>
                                                        <w:left w:val="none" w:sz="0" w:space="0" w:color="auto"/>
                                                        <w:bottom w:val="none" w:sz="0" w:space="0" w:color="auto"/>
                                                        <w:right w:val="none" w:sz="0" w:space="0" w:color="auto"/>
                                                      </w:divBdr>
                                                      <w:divsChild>
                                                        <w:div w:id="762385723">
                                                          <w:marLeft w:val="0"/>
                                                          <w:marRight w:val="0"/>
                                                          <w:marTop w:val="0"/>
                                                          <w:marBottom w:val="0"/>
                                                          <w:divBdr>
                                                            <w:top w:val="none" w:sz="0" w:space="0" w:color="auto"/>
                                                            <w:left w:val="none" w:sz="0" w:space="0" w:color="auto"/>
                                                            <w:bottom w:val="none" w:sz="0" w:space="0" w:color="auto"/>
                                                            <w:right w:val="none" w:sz="0" w:space="0" w:color="auto"/>
                                                          </w:divBdr>
                                                          <w:divsChild>
                                                            <w:div w:id="1010761983">
                                                              <w:marLeft w:val="0"/>
                                                              <w:marRight w:val="0"/>
                                                              <w:marTop w:val="0"/>
                                                              <w:marBottom w:val="0"/>
                                                              <w:divBdr>
                                                                <w:top w:val="none" w:sz="0" w:space="0" w:color="auto"/>
                                                                <w:left w:val="none" w:sz="0" w:space="0" w:color="auto"/>
                                                                <w:bottom w:val="none" w:sz="0" w:space="0" w:color="auto"/>
                                                                <w:right w:val="none" w:sz="0" w:space="0" w:color="auto"/>
                                                              </w:divBdr>
                                                              <w:divsChild>
                                                                <w:div w:id="318995453">
                                                                  <w:marLeft w:val="0"/>
                                                                  <w:marRight w:val="0"/>
                                                                  <w:marTop w:val="0"/>
                                                                  <w:marBottom w:val="0"/>
                                                                  <w:divBdr>
                                                                    <w:top w:val="none" w:sz="0" w:space="0" w:color="auto"/>
                                                                    <w:left w:val="none" w:sz="0" w:space="0" w:color="auto"/>
                                                                    <w:bottom w:val="none" w:sz="0" w:space="0" w:color="auto"/>
                                                                    <w:right w:val="none" w:sz="0" w:space="0" w:color="auto"/>
                                                                  </w:divBdr>
                                                                  <w:divsChild>
                                                                    <w:div w:id="500393642">
                                                                      <w:marLeft w:val="0"/>
                                                                      <w:marRight w:val="0"/>
                                                                      <w:marTop w:val="0"/>
                                                                      <w:marBottom w:val="0"/>
                                                                      <w:divBdr>
                                                                        <w:top w:val="none" w:sz="0" w:space="0" w:color="auto"/>
                                                                        <w:left w:val="none" w:sz="0" w:space="0" w:color="auto"/>
                                                                        <w:bottom w:val="none" w:sz="0" w:space="0" w:color="auto"/>
                                                                        <w:right w:val="none" w:sz="0" w:space="0" w:color="auto"/>
                                                                      </w:divBdr>
                                                                      <w:divsChild>
                                                                        <w:div w:id="2066221364">
                                                                          <w:marLeft w:val="0"/>
                                                                          <w:marRight w:val="0"/>
                                                                          <w:marTop w:val="0"/>
                                                                          <w:marBottom w:val="0"/>
                                                                          <w:divBdr>
                                                                            <w:top w:val="none" w:sz="0" w:space="0" w:color="auto"/>
                                                                            <w:left w:val="none" w:sz="0" w:space="0" w:color="auto"/>
                                                                            <w:bottom w:val="none" w:sz="0" w:space="0" w:color="auto"/>
                                                                            <w:right w:val="none" w:sz="0" w:space="0" w:color="auto"/>
                                                                          </w:divBdr>
                                                                          <w:divsChild>
                                                                            <w:div w:id="1808351219">
                                                                              <w:marLeft w:val="0"/>
                                                                              <w:marRight w:val="0"/>
                                                                              <w:marTop w:val="0"/>
                                                                              <w:marBottom w:val="0"/>
                                                                              <w:divBdr>
                                                                                <w:top w:val="none" w:sz="0" w:space="0" w:color="auto"/>
                                                                                <w:left w:val="none" w:sz="0" w:space="0" w:color="auto"/>
                                                                                <w:bottom w:val="none" w:sz="0" w:space="0" w:color="auto"/>
                                                                                <w:right w:val="none" w:sz="0" w:space="0" w:color="auto"/>
                                                                              </w:divBdr>
                                                                              <w:divsChild>
                                                                                <w:div w:id="1397510192">
                                                                                  <w:marLeft w:val="0"/>
                                                                                  <w:marRight w:val="0"/>
                                                                                  <w:marTop w:val="0"/>
                                                                                  <w:marBottom w:val="0"/>
                                                                                  <w:divBdr>
                                                                                    <w:top w:val="none" w:sz="0" w:space="0" w:color="auto"/>
                                                                                    <w:left w:val="none" w:sz="0" w:space="0" w:color="auto"/>
                                                                                    <w:bottom w:val="none" w:sz="0" w:space="0" w:color="auto"/>
                                                                                    <w:right w:val="none" w:sz="0" w:space="0" w:color="auto"/>
                                                                                  </w:divBdr>
                                                                                  <w:divsChild>
                                                                                    <w:div w:id="234441982">
                                                                                      <w:marLeft w:val="0"/>
                                                                                      <w:marRight w:val="0"/>
                                                                                      <w:marTop w:val="0"/>
                                                                                      <w:marBottom w:val="0"/>
                                                                                      <w:divBdr>
                                                                                        <w:top w:val="none" w:sz="0" w:space="0" w:color="auto"/>
                                                                                        <w:left w:val="none" w:sz="0" w:space="0" w:color="auto"/>
                                                                                        <w:bottom w:val="none" w:sz="0" w:space="0" w:color="auto"/>
                                                                                        <w:right w:val="none" w:sz="0" w:space="0" w:color="auto"/>
                                                                                      </w:divBdr>
                                                                                      <w:divsChild>
                                                                                        <w:div w:id="80761225">
                                                                                          <w:marLeft w:val="0"/>
                                                                                          <w:marRight w:val="120"/>
                                                                                          <w:marTop w:val="0"/>
                                                                                          <w:marBottom w:val="150"/>
                                                                                          <w:divBdr>
                                                                                            <w:top w:val="single" w:sz="2" w:space="0" w:color="EFEFEF"/>
                                                                                            <w:left w:val="single" w:sz="6" w:space="0" w:color="EFEFEF"/>
                                                                                            <w:bottom w:val="single" w:sz="6" w:space="0" w:color="E2E2E2"/>
                                                                                            <w:right w:val="single" w:sz="6" w:space="0" w:color="EFEFEF"/>
                                                                                          </w:divBdr>
                                                                                          <w:divsChild>
                                                                                            <w:div w:id="1612542530">
                                                                                              <w:marLeft w:val="0"/>
                                                                                              <w:marRight w:val="0"/>
                                                                                              <w:marTop w:val="0"/>
                                                                                              <w:marBottom w:val="0"/>
                                                                                              <w:divBdr>
                                                                                                <w:top w:val="none" w:sz="0" w:space="0" w:color="auto"/>
                                                                                                <w:left w:val="none" w:sz="0" w:space="0" w:color="auto"/>
                                                                                                <w:bottom w:val="none" w:sz="0" w:space="0" w:color="auto"/>
                                                                                                <w:right w:val="none" w:sz="0" w:space="0" w:color="auto"/>
                                                                                              </w:divBdr>
                                                                                              <w:divsChild>
                                                                                                <w:div w:id="135147352">
                                                                                                  <w:marLeft w:val="0"/>
                                                                                                  <w:marRight w:val="0"/>
                                                                                                  <w:marTop w:val="0"/>
                                                                                                  <w:marBottom w:val="0"/>
                                                                                                  <w:divBdr>
                                                                                                    <w:top w:val="none" w:sz="0" w:space="0" w:color="auto"/>
                                                                                                    <w:left w:val="none" w:sz="0" w:space="0" w:color="auto"/>
                                                                                                    <w:bottom w:val="none" w:sz="0" w:space="0" w:color="auto"/>
                                                                                                    <w:right w:val="none" w:sz="0" w:space="0" w:color="auto"/>
                                                                                                  </w:divBdr>
                                                                                                  <w:divsChild>
                                                                                                    <w:div w:id="165944662">
                                                                                                      <w:marLeft w:val="0"/>
                                                                                                      <w:marRight w:val="0"/>
                                                                                                      <w:marTop w:val="0"/>
                                                                                                      <w:marBottom w:val="0"/>
                                                                                                      <w:divBdr>
                                                                                                        <w:top w:val="none" w:sz="0" w:space="0" w:color="auto"/>
                                                                                                        <w:left w:val="none" w:sz="0" w:space="0" w:color="auto"/>
                                                                                                        <w:bottom w:val="none" w:sz="0" w:space="0" w:color="auto"/>
                                                                                                        <w:right w:val="none" w:sz="0" w:space="0" w:color="auto"/>
                                                                                                      </w:divBdr>
                                                                                                      <w:divsChild>
                                                                                                        <w:div w:id="391199638">
                                                                                                          <w:marLeft w:val="0"/>
                                                                                                          <w:marRight w:val="0"/>
                                                                                                          <w:marTop w:val="0"/>
                                                                                                          <w:marBottom w:val="0"/>
                                                                                                          <w:divBdr>
                                                                                                            <w:top w:val="none" w:sz="0" w:space="0" w:color="auto"/>
                                                                                                            <w:left w:val="none" w:sz="0" w:space="0" w:color="auto"/>
                                                                                                            <w:bottom w:val="none" w:sz="0" w:space="0" w:color="auto"/>
                                                                                                            <w:right w:val="none" w:sz="0" w:space="0" w:color="auto"/>
                                                                                                          </w:divBdr>
                                                                                                          <w:divsChild>
                                                                                                            <w:div w:id="1748454192">
                                                                                                              <w:marLeft w:val="0"/>
                                                                                                              <w:marRight w:val="0"/>
                                                                                                              <w:marTop w:val="0"/>
                                                                                                              <w:marBottom w:val="0"/>
                                                                                                              <w:divBdr>
                                                                                                                <w:top w:val="single" w:sz="2" w:space="4" w:color="D8D8D8"/>
                                                                                                                <w:left w:val="single" w:sz="2" w:space="0" w:color="D8D8D8"/>
                                                                                                                <w:bottom w:val="single" w:sz="2" w:space="4" w:color="D8D8D8"/>
                                                                                                                <w:right w:val="single" w:sz="2" w:space="0" w:color="D8D8D8"/>
                                                                                                              </w:divBdr>
                                                                                                              <w:divsChild>
                                                                                                                <w:div w:id="1425490938">
                                                                                                                  <w:marLeft w:val="225"/>
                                                                                                                  <w:marRight w:val="225"/>
                                                                                                                  <w:marTop w:val="75"/>
                                                                                                                  <w:marBottom w:val="75"/>
                                                                                                                  <w:divBdr>
                                                                                                                    <w:top w:val="none" w:sz="0" w:space="0" w:color="auto"/>
                                                                                                                    <w:left w:val="none" w:sz="0" w:space="0" w:color="auto"/>
                                                                                                                    <w:bottom w:val="none" w:sz="0" w:space="0" w:color="auto"/>
                                                                                                                    <w:right w:val="none" w:sz="0" w:space="0" w:color="auto"/>
                                                                                                                  </w:divBdr>
                                                                                                                  <w:divsChild>
                                                                                                                    <w:div w:id="108397277">
                                                                                                                      <w:marLeft w:val="0"/>
                                                                                                                      <w:marRight w:val="0"/>
                                                                                                                      <w:marTop w:val="0"/>
                                                                                                                      <w:marBottom w:val="0"/>
                                                                                                                      <w:divBdr>
                                                                                                                        <w:top w:val="single" w:sz="6" w:space="0" w:color="auto"/>
                                                                                                                        <w:left w:val="single" w:sz="6" w:space="0" w:color="auto"/>
                                                                                                                        <w:bottom w:val="single" w:sz="6" w:space="0" w:color="auto"/>
                                                                                                                        <w:right w:val="single" w:sz="6" w:space="0" w:color="auto"/>
                                                                                                                      </w:divBdr>
                                                                                                                      <w:divsChild>
                                                                                                                        <w:div w:id="1939212752">
                                                                                                                          <w:marLeft w:val="0"/>
                                                                                                                          <w:marRight w:val="0"/>
                                                                                                                          <w:marTop w:val="0"/>
                                                                                                                          <w:marBottom w:val="0"/>
                                                                                                                          <w:divBdr>
                                                                                                                            <w:top w:val="none" w:sz="0" w:space="0" w:color="auto"/>
                                                                                                                            <w:left w:val="none" w:sz="0" w:space="0" w:color="auto"/>
                                                                                                                            <w:bottom w:val="none" w:sz="0" w:space="0" w:color="auto"/>
                                                                                                                            <w:right w:val="none" w:sz="0" w:space="0" w:color="auto"/>
                                                                                                                          </w:divBdr>
                                                                                                                          <w:divsChild>
                                                                                                                            <w:div w:id="16894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0281968">
      <w:bodyDiv w:val="1"/>
      <w:marLeft w:val="0"/>
      <w:marRight w:val="0"/>
      <w:marTop w:val="0"/>
      <w:marBottom w:val="0"/>
      <w:divBdr>
        <w:top w:val="none" w:sz="0" w:space="0" w:color="auto"/>
        <w:left w:val="none" w:sz="0" w:space="0" w:color="auto"/>
        <w:bottom w:val="none" w:sz="0" w:space="0" w:color="auto"/>
        <w:right w:val="none" w:sz="0" w:space="0" w:color="auto"/>
      </w:divBdr>
    </w:div>
    <w:div w:id="989670740">
      <w:bodyDiv w:val="1"/>
      <w:marLeft w:val="0"/>
      <w:marRight w:val="0"/>
      <w:marTop w:val="0"/>
      <w:marBottom w:val="0"/>
      <w:divBdr>
        <w:top w:val="none" w:sz="0" w:space="0" w:color="auto"/>
        <w:left w:val="none" w:sz="0" w:space="0" w:color="auto"/>
        <w:bottom w:val="none" w:sz="0" w:space="0" w:color="auto"/>
        <w:right w:val="none" w:sz="0" w:space="0" w:color="auto"/>
      </w:divBdr>
    </w:div>
    <w:div w:id="1005861466">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1454"/>
          <w:marRight w:val="0"/>
          <w:marTop w:val="91"/>
          <w:marBottom w:val="0"/>
          <w:divBdr>
            <w:top w:val="none" w:sz="0" w:space="0" w:color="auto"/>
            <w:left w:val="none" w:sz="0" w:space="0" w:color="auto"/>
            <w:bottom w:val="none" w:sz="0" w:space="0" w:color="auto"/>
            <w:right w:val="none" w:sz="0" w:space="0" w:color="auto"/>
          </w:divBdr>
        </w:div>
        <w:div w:id="386032392">
          <w:marLeft w:val="619"/>
          <w:marRight w:val="0"/>
          <w:marTop w:val="461"/>
          <w:marBottom w:val="0"/>
          <w:divBdr>
            <w:top w:val="none" w:sz="0" w:space="0" w:color="auto"/>
            <w:left w:val="none" w:sz="0" w:space="0" w:color="auto"/>
            <w:bottom w:val="none" w:sz="0" w:space="0" w:color="auto"/>
            <w:right w:val="none" w:sz="0" w:space="0" w:color="auto"/>
          </w:divBdr>
        </w:div>
        <w:div w:id="695622199">
          <w:marLeft w:val="1454"/>
          <w:marRight w:val="0"/>
          <w:marTop w:val="91"/>
          <w:marBottom w:val="0"/>
          <w:divBdr>
            <w:top w:val="none" w:sz="0" w:space="0" w:color="auto"/>
            <w:left w:val="none" w:sz="0" w:space="0" w:color="auto"/>
            <w:bottom w:val="none" w:sz="0" w:space="0" w:color="auto"/>
            <w:right w:val="none" w:sz="0" w:space="0" w:color="auto"/>
          </w:divBdr>
        </w:div>
        <w:div w:id="1029137566">
          <w:marLeft w:val="1454"/>
          <w:marRight w:val="0"/>
          <w:marTop w:val="91"/>
          <w:marBottom w:val="0"/>
          <w:divBdr>
            <w:top w:val="none" w:sz="0" w:space="0" w:color="auto"/>
            <w:left w:val="none" w:sz="0" w:space="0" w:color="auto"/>
            <w:bottom w:val="none" w:sz="0" w:space="0" w:color="auto"/>
            <w:right w:val="none" w:sz="0" w:space="0" w:color="auto"/>
          </w:divBdr>
        </w:div>
        <w:div w:id="1493258548">
          <w:marLeft w:val="619"/>
          <w:marRight w:val="0"/>
          <w:marTop w:val="461"/>
          <w:marBottom w:val="0"/>
          <w:divBdr>
            <w:top w:val="none" w:sz="0" w:space="0" w:color="auto"/>
            <w:left w:val="none" w:sz="0" w:space="0" w:color="auto"/>
            <w:bottom w:val="none" w:sz="0" w:space="0" w:color="auto"/>
            <w:right w:val="none" w:sz="0" w:space="0" w:color="auto"/>
          </w:divBdr>
        </w:div>
        <w:div w:id="1629698768">
          <w:marLeft w:val="1454"/>
          <w:marRight w:val="0"/>
          <w:marTop w:val="91"/>
          <w:marBottom w:val="0"/>
          <w:divBdr>
            <w:top w:val="none" w:sz="0" w:space="0" w:color="auto"/>
            <w:left w:val="none" w:sz="0" w:space="0" w:color="auto"/>
            <w:bottom w:val="none" w:sz="0" w:space="0" w:color="auto"/>
            <w:right w:val="none" w:sz="0" w:space="0" w:color="auto"/>
          </w:divBdr>
        </w:div>
        <w:div w:id="1924030650">
          <w:marLeft w:val="619"/>
          <w:marRight w:val="0"/>
          <w:marTop w:val="461"/>
          <w:marBottom w:val="0"/>
          <w:divBdr>
            <w:top w:val="none" w:sz="0" w:space="0" w:color="auto"/>
            <w:left w:val="none" w:sz="0" w:space="0" w:color="auto"/>
            <w:bottom w:val="none" w:sz="0" w:space="0" w:color="auto"/>
            <w:right w:val="none" w:sz="0" w:space="0" w:color="auto"/>
          </w:divBdr>
        </w:div>
      </w:divsChild>
    </w:div>
    <w:div w:id="1012613589">
      <w:bodyDiv w:val="1"/>
      <w:marLeft w:val="0"/>
      <w:marRight w:val="0"/>
      <w:marTop w:val="0"/>
      <w:marBottom w:val="0"/>
      <w:divBdr>
        <w:top w:val="none" w:sz="0" w:space="0" w:color="auto"/>
        <w:left w:val="none" w:sz="0" w:space="0" w:color="auto"/>
        <w:bottom w:val="none" w:sz="0" w:space="0" w:color="auto"/>
        <w:right w:val="none" w:sz="0" w:space="0" w:color="auto"/>
      </w:divBdr>
      <w:divsChild>
        <w:div w:id="1664700473">
          <w:marLeft w:val="907"/>
          <w:marRight w:val="0"/>
          <w:marTop w:val="120"/>
          <w:marBottom w:val="0"/>
          <w:divBdr>
            <w:top w:val="none" w:sz="0" w:space="0" w:color="auto"/>
            <w:left w:val="none" w:sz="0" w:space="0" w:color="auto"/>
            <w:bottom w:val="none" w:sz="0" w:space="0" w:color="auto"/>
            <w:right w:val="none" w:sz="0" w:space="0" w:color="auto"/>
          </w:divBdr>
        </w:div>
      </w:divsChild>
    </w:div>
    <w:div w:id="1047753433">
      <w:bodyDiv w:val="1"/>
      <w:marLeft w:val="0"/>
      <w:marRight w:val="0"/>
      <w:marTop w:val="0"/>
      <w:marBottom w:val="0"/>
      <w:divBdr>
        <w:top w:val="none" w:sz="0" w:space="0" w:color="auto"/>
        <w:left w:val="none" w:sz="0" w:space="0" w:color="auto"/>
        <w:bottom w:val="none" w:sz="0" w:space="0" w:color="auto"/>
        <w:right w:val="none" w:sz="0" w:space="0" w:color="auto"/>
      </w:divBdr>
      <w:divsChild>
        <w:div w:id="28381514">
          <w:marLeft w:val="0"/>
          <w:marRight w:val="0"/>
          <w:marTop w:val="0"/>
          <w:marBottom w:val="0"/>
          <w:divBdr>
            <w:top w:val="none" w:sz="0" w:space="0" w:color="auto"/>
            <w:left w:val="none" w:sz="0" w:space="0" w:color="auto"/>
            <w:bottom w:val="none" w:sz="0" w:space="0" w:color="auto"/>
            <w:right w:val="none" w:sz="0" w:space="0" w:color="auto"/>
          </w:divBdr>
          <w:divsChild>
            <w:div w:id="709888771">
              <w:marLeft w:val="0"/>
              <w:marRight w:val="0"/>
              <w:marTop w:val="0"/>
              <w:marBottom w:val="0"/>
              <w:divBdr>
                <w:top w:val="none" w:sz="0" w:space="0" w:color="auto"/>
                <w:left w:val="none" w:sz="0" w:space="0" w:color="auto"/>
                <w:bottom w:val="none" w:sz="0" w:space="0" w:color="auto"/>
                <w:right w:val="none" w:sz="0" w:space="0" w:color="auto"/>
              </w:divBdr>
              <w:divsChild>
                <w:div w:id="1501847977">
                  <w:marLeft w:val="0"/>
                  <w:marRight w:val="0"/>
                  <w:marTop w:val="0"/>
                  <w:marBottom w:val="0"/>
                  <w:divBdr>
                    <w:top w:val="none" w:sz="0" w:space="0" w:color="auto"/>
                    <w:left w:val="none" w:sz="0" w:space="0" w:color="auto"/>
                    <w:bottom w:val="none" w:sz="0" w:space="0" w:color="auto"/>
                    <w:right w:val="none" w:sz="0" w:space="0" w:color="auto"/>
                  </w:divBdr>
                  <w:divsChild>
                    <w:div w:id="1811366275">
                      <w:marLeft w:val="0"/>
                      <w:marRight w:val="0"/>
                      <w:marTop w:val="0"/>
                      <w:marBottom w:val="0"/>
                      <w:divBdr>
                        <w:top w:val="none" w:sz="0" w:space="0" w:color="auto"/>
                        <w:left w:val="none" w:sz="0" w:space="0" w:color="auto"/>
                        <w:bottom w:val="none" w:sz="0" w:space="0" w:color="auto"/>
                        <w:right w:val="none" w:sz="0" w:space="0" w:color="auto"/>
                      </w:divBdr>
                      <w:divsChild>
                        <w:div w:id="1334380814">
                          <w:marLeft w:val="0"/>
                          <w:marRight w:val="0"/>
                          <w:marTop w:val="0"/>
                          <w:marBottom w:val="0"/>
                          <w:divBdr>
                            <w:top w:val="none" w:sz="0" w:space="0" w:color="auto"/>
                            <w:left w:val="none" w:sz="0" w:space="0" w:color="auto"/>
                            <w:bottom w:val="none" w:sz="0" w:space="0" w:color="auto"/>
                            <w:right w:val="none" w:sz="0" w:space="0" w:color="auto"/>
                          </w:divBdr>
                          <w:divsChild>
                            <w:div w:id="799343094">
                              <w:marLeft w:val="0"/>
                              <w:marRight w:val="0"/>
                              <w:marTop w:val="0"/>
                              <w:marBottom w:val="0"/>
                              <w:divBdr>
                                <w:top w:val="none" w:sz="0" w:space="0" w:color="auto"/>
                                <w:left w:val="none" w:sz="0" w:space="0" w:color="auto"/>
                                <w:bottom w:val="none" w:sz="0" w:space="0" w:color="auto"/>
                                <w:right w:val="none" w:sz="0" w:space="0" w:color="auto"/>
                              </w:divBdr>
                              <w:divsChild>
                                <w:div w:id="1492015785">
                                  <w:marLeft w:val="0"/>
                                  <w:marRight w:val="0"/>
                                  <w:marTop w:val="0"/>
                                  <w:marBottom w:val="0"/>
                                  <w:divBdr>
                                    <w:top w:val="none" w:sz="0" w:space="0" w:color="auto"/>
                                    <w:left w:val="none" w:sz="0" w:space="0" w:color="auto"/>
                                    <w:bottom w:val="none" w:sz="0" w:space="0" w:color="auto"/>
                                    <w:right w:val="none" w:sz="0" w:space="0" w:color="auto"/>
                                  </w:divBdr>
                                  <w:divsChild>
                                    <w:div w:id="1320965382">
                                      <w:marLeft w:val="0"/>
                                      <w:marRight w:val="0"/>
                                      <w:marTop w:val="0"/>
                                      <w:marBottom w:val="0"/>
                                      <w:divBdr>
                                        <w:top w:val="none" w:sz="0" w:space="0" w:color="auto"/>
                                        <w:left w:val="none" w:sz="0" w:space="0" w:color="auto"/>
                                        <w:bottom w:val="none" w:sz="0" w:space="0" w:color="auto"/>
                                        <w:right w:val="none" w:sz="0" w:space="0" w:color="auto"/>
                                      </w:divBdr>
                                      <w:divsChild>
                                        <w:div w:id="1717895820">
                                          <w:marLeft w:val="0"/>
                                          <w:marRight w:val="0"/>
                                          <w:marTop w:val="0"/>
                                          <w:marBottom w:val="0"/>
                                          <w:divBdr>
                                            <w:top w:val="none" w:sz="0" w:space="0" w:color="auto"/>
                                            <w:left w:val="none" w:sz="0" w:space="0" w:color="auto"/>
                                            <w:bottom w:val="none" w:sz="0" w:space="0" w:color="auto"/>
                                            <w:right w:val="none" w:sz="0" w:space="0" w:color="auto"/>
                                          </w:divBdr>
                                          <w:divsChild>
                                            <w:div w:id="1893955929">
                                              <w:marLeft w:val="0"/>
                                              <w:marRight w:val="0"/>
                                              <w:marTop w:val="0"/>
                                              <w:marBottom w:val="0"/>
                                              <w:divBdr>
                                                <w:top w:val="none" w:sz="0" w:space="0" w:color="auto"/>
                                                <w:left w:val="none" w:sz="0" w:space="0" w:color="auto"/>
                                                <w:bottom w:val="none" w:sz="0" w:space="0" w:color="auto"/>
                                                <w:right w:val="none" w:sz="0" w:space="0" w:color="auto"/>
                                              </w:divBdr>
                                              <w:divsChild>
                                                <w:div w:id="2145157055">
                                                  <w:marLeft w:val="0"/>
                                                  <w:marRight w:val="0"/>
                                                  <w:marTop w:val="0"/>
                                                  <w:marBottom w:val="0"/>
                                                  <w:divBdr>
                                                    <w:top w:val="none" w:sz="0" w:space="0" w:color="auto"/>
                                                    <w:left w:val="none" w:sz="0" w:space="0" w:color="auto"/>
                                                    <w:bottom w:val="none" w:sz="0" w:space="0" w:color="auto"/>
                                                    <w:right w:val="none" w:sz="0" w:space="0" w:color="auto"/>
                                                  </w:divBdr>
                                                  <w:divsChild>
                                                    <w:div w:id="922907833">
                                                      <w:marLeft w:val="0"/>
                                                      <w:marRight w:val="0"/>
                                                      <w:marTop w:val="0"/>
                                                      <w:marBottom w:val="0"/>
                                                      <w:divBdr>
                                                        <w:top w:val="none" w:sz="0" w:space="0" w:color="auto"/>
                                                        <w:left w:val="none" w:sz="0" w:space="0" w:color="auto"/>
                                                        <w:bottom w:val="none" w:sz="0" w:space="0" w:color="auto"/>
                                                        <w:right w:val="none" w:sz="0" w:space="0" w:color="auto"/>
                                                      </w:divBdr>
                                                      <w:divsChild>
                                                        <w:div w:id="603342044">
                                                          <w:marLeft w:val="0"/>
                                                          <w:marRight w:val="0"/>
                                                          <w:marTop w:val="0"/>
                                                          <w:marBottom w:val="0"/>
                                                          <w:divBdr>
                                                            <w:top w:val="none" w:sz="0" w:space="0" w:color="auto"/>
                                                            <w:left w:val="none" w:sz="0" w:space="0" w:color="auto"/>
                                                            <w:bottom w:val="none" w:sz="0" w:space="0" w:color="auto"/>
                                                            <w:right w:val="none" w:sz="0" w:space="0" w:color="auto"/>
                                                          </w:divBdr>
                                                          <w:divsChild>
                                                            <w:div w:id="1043018026">
                                                              <w:marLeft w:val="0"/>
                                                              <w:marRight w:val="0"/>
                                                              <w:marTop w:val="0"/>
                                                              <w:marBottom w:val="0"/>
                                                              <w:divBdr>
                                                                <w:top w:val="none" w:sz="0" w:space="0" w:color="auto"/>
                                                                <w:left w:val="none" w:sz="0" w:space="0" w:color="auto"/>
                                                                <w:bottom w:val="none" w:sz="0" w:space="0" w:color="auto"/>
                                                                <w:right w:val="none" w:sz="0" w:space="0" w:color="auto"/>
                                                              </w:divBdr>
                                                              <w:divsChild>
                                                                <w:div w:id="1985042400">
                                                                  <w:marLeft w:val="0"/>
                                                                  <w:marRight w:val="0"/>
                                                                  <w:marTop w:val="0"/>
                                                                  <w:marBottom w:val="0"/>
                                                                  <w:divBdr>
                                                                    <w:top w:val="none" w:sz="0" w:space="0" w:color="auto"/>
                                                                    <w:left w:val="none" w:sz="0" w:space="0" w:color="auto"/>
                                                                    <w:bottom w:val="none" w:sz="0" w:space="0" w:color="auto"/>
                                                                    <w:right w:val="none" w:sz="0" w:space="0" w:color="auto"/>
                                                                  </w:divBdr>
                                                                  <w:divsChild>
                                                                    <w:div w:id="1234849801">
                                                                      <w:marLeft w:val="405"/>
                                                                      <w:marRight w:val="0"/>
                                                                      <w:marTop w:val="0"/>
                                                                      <w:marBottom w:val="0"/>
                                                                      <w:divBdr>
                                                                        <w:top w:val="none" w:sz="0" w:space="0" w:color="auto"/>
                                                                        <w:left w:val="none" w:sz="0" w:space="0" w:color="auto"/>
                                                                        <w:bottom w:val="none" w:sz="0" w:space="0" w:color="auto"/>
                                                                        <w:right w:val="none" w:sz="0" w:space="0" w:color="auto"/>
                                                                      </w:divBdr>
                                                                      <w:divsChild>
                                                                        <w:div w:id="449399151">
                                                                          <w:marLeft w:val="0"/>
                                                                          <w:marRight w:val="0"/>
                                                                          <w:marTop w:val="0"/>
                                                                          <w:marBottom w:val="0"/>
                                                                          <w:divBdr>
                                                                            <w:top w:val="none" w:sz="0" w:space="0" w:color="auto"/>
                                                                            <w:left w:val="none" w:sz="0" w:space="0" w:color="auto"/>
                                                                            <w:bottom w:val="none" w:sz="0" w:space="0" w:color="auto"/>
                                                                            <w:right w:val="none" w:sz="0" w:space="0" w:color="auto"/>
                                                                          </w:divBdr>
                                                                          <w:divsChild>
                                                                            <w:div w:id="629825937">
                                                                              <w:marLeft w:val="0"/>
                                                                              <w:marRight w:val="0"/>
                                                                              <w:marTop w:val="0"/>
                                                                              <w:marBottom w:val="0"/>
                                                                              <w:divBdr>
                                                                                <w:top w:val="none" w:sz="0" w:space="0" w:color="auto"/>
                                                                                <w:left w:val="none" w:sz="0" w:space="0" w:color="auto"/>
                                                                                <w:bottom w:val="none" w:sz="0" w:space="0" w:color="auto"/>
                                                                                <w:right w:val="none" w:sz="0" w:space="0" w:color="auto"/>
                                                                              </w:divBdr>
                                                                              <w:divsChild>
                                                                                <w:div w:id="683677575">
                                                                                  <w:marLeft w:val="0"/>
                                                                                  <w:marRight w:val="0"/>
                                                                                  <w:marTop w:val="60"/>
                                                                                  <w:marBottom w:val="0"/>
                                                                                  <w:divBdr>
                                                                                    <w:top w:val="none" w:sz="0" w:space="0" w:color="auto"/>
                                                                                    <w:left w:val="none" w:sz="0" w:space="0" w:color="auto"/>
                                                                                    <w:bottom w:val="none" w:sz="0" w:space="0" w:color="auto"/>
                                                                                    <w:right w:val="none" w:sz="0" w:space="0" w:color="auto"/>
                                                                                  </w:divBdr>
                                                                                  <w:divsChild>
                                                                                    <w:div w:id="234821388">
                                                                                      <w:marLeft w:val="0"/>
                                                                                      <w:marRight w:val="0"/>
                                                                                      <w:marTop w:val="0"/>
                                                                                      <w:marBottom w:val="0"/>
                                                                                      <w:divBdr>
                                                                                        <w:top w:val="none" w:sz="0" w:space="0" w:color="auto"/>
                                                                                        <w:left w:val="none" w:sz="0" w:space="0" w:color="auto"/>
                                                                                        <w:bottom w:val="none" w:sz="0" w:space="0" w:color="auto"/>
                                                                                        <w:right w:val="none" w:sz="0" w:space="0" w:color="auto"/>
                                                                                      </w:divBdr>
                                                                                      <w:divsChild>
                                                                                        <w:div w:id="348337760">
                                                                                          <w:marLeft w:val="0"/>
                                                                                          <w:marRight w:val="0"/>
                                                                                          <w:marTop w:val="0"/>
                                                                                          <w:marBottom w:val="0"/>
                                                                                          <w:divBdr>
                                                                                            <w:top w:val="none" w:sz="0" w:space="0" w:color="auto"/>
                                                                                            <w:left w:val="none" w:sz="0" w:space="0" w:color="auto"/>
                                                                                            <w:bottom w:val="none" w:sz="0" w:space="0" w:color="auto"/>
                                                                                            <w:right w:val="none" w:sz="0" w:space="0" w:color="auto"/>
                                                                                          </w:divBdr>
                                                                                          <w:divsChild>
                                                                                            <w:div w:id="790637445">
                                                                                              <w:marLeft w:val="0"/>
                                                                                              <w:marRight w:val="0"/>
                                                                                              <w:marTop w:val="0"/>
                                                                                              <w:marBottom w:val="0"/>
                                                                                              <w:divBdr>
                                                                                                <w:top w:val="none" w:sz="0" w:space="0" w:color="auto"/>
                                                                                                <w:left w:val="none" w:sz="0" w:space="0" w:color="auto"/>
                                                                                                <w:bottom w:val="none" w:sz="0" w:space="0" w:color="auto"/>
                                                                                                <w:right w:val="none" w:sz="0" w:space="0" w:color="auto"/>
                                                                                              </w:divBdr>
                                                                                              <w:divsChild>
                                                                                                <w:div w:id="1205557852">
                                                                                                  <w:marLeft w:val="0"/>
                                                                                                  <w:marRight w:val="0"/>
                                                                                                  <w:marTop w:val="0"/>
                                                                                                  <w:marBottom w:val="0"/>
                                                                                                  <w:divBdr>
                                                                                                    <w:top w:val="none" w:sz="0" w:space="0" w:color="auto"/>
                                                                                                    <w:left w:val="none" w:sz="0" w:space="0" w:color="auto"/>
                                                                                                    <w:bottom w:val="none" w:sz="0" w:space="0" w:color="auto"/>
                                                                                                    <w:right w:val="none" w:sz="0" w:space="0" w:color="auto"/>
                                                                                                  </w:divBdr>
                                                                                                  <w:divsChild>
                                                                                                    <w:div w:id="1187987472">
                                                                                                      <w:marLeft w:val="0"/>
                                                                                                      <w:marRight w:val="0"/>
                                                                                                      <w:marTop w:val="0"/>
                                                                                                      <w:marBottom w:val="0"/>
                                                                                                      <w:divBdr>
                                                                                                        <w:top w:val="none" w:sz="0" w:space="0" w:color="auto"/>
                                                                                                        <w:left w:val="none" w:sz="0" w:space="0" w:color="auto"/>
                                                                                                        <w:bottom w:val="none" w:sz="0" w:space="0" w:color="auto"/>
                                                                                                        <w:right w:val="none" w:sz="0" w:space="0" w:color="auto"/>
                                                                                                      </w:divBdr>
                                                                                                      <w:divsChild>
                                                                                                        <w:div w:id="1765764803">
                                                                                                          <w:marLeft w:val="0"/>
                                                                                                          <w:marRight w:val="0"/>
                                                                                                          <w:marTop w:val="0"/>
                                                                                                          <w:marBottom w:val="0"/>
                                                                                                          <w:divBdr>
                                                                                                            <w:top w:val="none" w:sz="0" w:space="0" w:color="auto"/>
                                                                                                            <w:left w:val="none" w:sz="0" w:space="0" w:color="auto"/>
                                                                                                            <w:bottom w:val="none" w:sz="0" w:space="0" w:color="auto"/>
                                                                                                            <w:right w:val="none" w:sz="0" w:space="0" w:color="auto"/>
                                                                                                          </w:divBdr>
                                                                                                          <w:divsChild>
                                                                                                            <w:div w:id="2067794951">
                                                                                                              <w:marLeft w:val="0"/>
                                                                                                              <w:marRight w:val="0"/>
                                                                                                              <w:marTop w:val="0"/>
                                                                                                              <w:marBottom w:val="0"/>
                                                                                                              <w:divBdr>
                                                                                                                <w:top w:val="none" w:sz="0" w:space="0" w:color="auto"/>
                                                                                                                <w:left w:val="none" w:sz="0" w:space="0" w:color="auto"/>
                                                                                                                <w:bottom w:val="none" w:sz="0" w:space="0" w:color="auto"/>
                                                                                                                <w:right w:val="none" w:sz="0" w:space="0" w:color="auto"/>
                                                                                                              </w:divBdr>
                                                                                                              <w:divsChild>
                                                                                                                <w:div w:id="127939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7359567">
                                                                                                                      <w:marLeft w:val="0"/>
                                                                                                                      <w:marRight w:val="0"/>
                                                                                                                      <w:marTop w:val="0"/>
                                                                                                                      <w:marBottom w:val="0"/>
                                                                                                                      <w:divBdr>
                                                                                                                        <w:top w:val="none" w:sz="0" w:space="0" w:color="auto"/>
                                                                                                                        <w:left w:val="none" w:sz="0" w:space="0" w:color="auto"/>
                                                                                                                        <w:bottom w:val="none" w:sz="0" w:space="0" w:color="auto"/>
                                                                                                                        <w:right w:val="none" w:sz="0" w:space="0" w:color="auto"/>
                                                                                                                      </w:divBdr>
                                                                                                                    </w:div>
                                                                                                                  </w:divsChild>
                                                                                                                </w:div>
                                                                                                                <w:div w:id="11788892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2864925">
                                                                                                                      <w:marLeft w:val="0"/>
                                                                                                                      <w:marRight w:val="0"/>
                                                                                                                      <w:marTop w:val="0"/>
                                                                                                                      <w:marBottom w:val="0"/>
                                                                                                                      <w:divBdr>
                                                                                                                        <w:top w:val="none" w:sz="0" w:space="0" w:color="auto"/>
                                                                                                                        <w:left w:val="none" w:sz="0" w:space="0" w:color="auto"/>
                                                                                                                        <w:bottom w:val="none" w:sz="0" w:space="0" w:color="auto"/>
                                                                                                                        <w:right w:val="none" w:sz="0" w:space="0" w:color="auto"/>
                                                                                                                      </w:divBdr>
                                                                                                                      <w:divsChild>
                                                                                                                        <w:div w:id="76241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1224147">
      <w:bodyDiv w:val="1"/>
      <w:marLeft w:val="0"/>
      <w:marRight w:val="0"/>
      <w:marTop w:val="0"/>
      <w:marBottom w:val="0"/>
      <w:divBdr>
        <w:top w:val="none" w:sz="0" w:space="0" w:color="auto"/>
        <w:left w:val="none" w:sz="0" w:space="0" w:color="auto"/>
        <w:bottom w:val="none" w:sz="0" w:space="0" w:color="auto"/>
        <w:right w:val="none" w:sz="0" w:space="0" w:color="auto"/>
      </w:divBdr>
      <w:divsChild>
        <w:div w:id="15085104">
          <w:marLeft w:val="547"/>
          <w:marRight w:val="0"/>
          <w:marTop w:val="72"/>
          <w:marBottom w:val="0"/>
          <w:divBdr>
            <w:top w:val="none" w:sz="0" w:space="0" w:color="auto"/>
            <w:left w:val="none" w:sz="0" w:space="0" w:color="auto"/>
            <w:bottom w:val="none" w:sz="0" w:space="0" w:color="auto"/>
            <w:right w:val="none" w:sz="0" w:space="0" w:color="auto"/>
          </w:divBdr>
        </w:div>
        <w:div w:id="165822817">
          <w:marLeft w:val="547"/>
          <w:marRight w:val="0"/>
          <w:marTop w:val="72"/>
          <w:marBottom w:val="0"/>
          <w:divBdr>
            <w:top w:val="none" w:sz="0" w:space="0" w:color="auto"/>
            <w:left w:val="none" w:sz="0" w:space="0" w:color="auto"/>
            <w:bottom w:val="none" w:sz="0" w:space="0" w:color="auto"/>
            <w:right w:val="none" w:sz="0" w:space="0" w:color="auto"/>
          </w:divBdr>
        </w:div>
        <w:div w:id="244997503">
          <w:marLeft w:val="547"/>
          <w:marRight w:val="0"/>
          <w:marTop w:val="72"/>
          <w:marBottom w:val="0"/>
          <w:divBdr>
            <w:top w:val="none" w:sz="0" w:space="0" w:color="auto"/>
            <w:left w:val="none" w:sz="0" w:space="0" w:color="auto"/>
            <w:bottom w:val="none" w:sz="0" w:space="0" w:color="auto"/>
            <w:right w:val="none" w:sz="0" w:space="0" w:color="auto"/>
          </w:divBdr>
        </w:div>
        <w:div w:id="736435647">
          <w:marLeft w:val="547"/>
          <w:marRight w:val="0"/>
          <w:marTop w:val="72"/>
          <w:marBottom w:val="0"/>
          <w:divBdr>
            <w:top w:val="none" w:sz="0" w:space="0" w:color="auto"/>
            <w:left w:val="none" w:sz="0" w:space="0" w:color="auto"/>
            <w:bottom w:val="none" w:sz="0" w:space="0" w:color="auto"/>
            <w:right w:val="none" w:sz="0" w:space="0" w:color="auto"/>
          </w:divBdr>
        </w:div>
        <w:div w:id="1131555907">
          <w:marLeft w:val="547"/>
          <w:marRight w:val="0"/>
          <w:marTop w:val="72"/>
          <w:marBottom w:val="0"/>
          <w:divBdr>
            <w:top w:val="none" w:sz="0" w:space="0" w:color="auto"/>
            <w:left w:val="none" w:sz="0" w:space="0" w:color="auto"/>
            <w:bottom w:val="none" w:sz="0" w:space="0" w:color="auto"/>
            <w:right w:val="none" w:sz="0" w:space="0" w:color="auto"/>
          </w:divBdr>
        </w:div>
        <w:div w:id="1423838814">
          <w:marLeft w:val="547"/>
          <w:marRight w:val="0"/>
          <w:marTop w:val="72"/>
          <w:marBottom w:val="0"/>
          <w:divBdr>
            <w:top w:val="none" w:sz="0" w:space="0" w:color="auto"/>
            <w:left w:val="none" w:sz="0" w:space="0" w:color="auto"/>
            <w:bottom w:val="none" w:sz="0" w:space="0" w:color="auto"/>
            <w:right w:val="none" w:sz="0" w:space="0" w:color="auto"/>
          </w:divBdr>
        </w:div>
        <w:div w:id="1557429562">
          <w:marLeft w:val="547"/>
          <w:marRight w:val="0"/>
          <w:marTop w:val="72"/>
          <w:marBottom w:val="0"/>
          <w:divBdr>
            <w:top w:val="none" w:sz="0" w:space="0" w:color="auto"/>
            <w:left w:val="none" w:sz="0" w:space="0" w:color="auto"/>
            <w:bottom w:val="none" w:sz="0" w:space="0" w:color="auto"/>
            <w:right w:val="none" w:sz="0" w:space="0" w:color="auto"/>
          </w:divBdr>
        </w:div>
        <w:div w:id="1588537678">
          <w:marLeft w:val="547"/>
          <w:marRight w:val="0"/>
          <w:marTop w:val="72"/>
          <w:marBottom w:val="0"/>
          <w:divBdr>
            <w:top w:val="none" w:sz="0" w:space="0" w:color="auto"/>
            <w:left w:val="none" w:sz="0" w:space="0" w:color="auto"/>
            <w:bottom w:val="none" w:sz="0" w:space="0" w:color="auto"/>
            <w:right w:val="none" w:sz="0" w:space="0" w:color="auto"/>
          </w:divBdr>
        </w:div>
        <w:div w:id="1861356727">
          <w:marLeft w:val="547"/>
          <w:marRight w:val="0"/>
          <w:marTop w:val="72"/>
          <w:marBottom w:val="0"/>
          <w:divBdr>
            <w:top w:val="none" w:sz="0" w:space="0" w:color="auto"/>
            <w:left w:val="none" w:sz="0" w:space="0" w:color="auto"/>
            <w:bottom w:val="none" w:sz="0" w:space="0" w:color="auto"/>
            <w:right w:val="none" w:sz="0" w:space="0" w:color="auto"/>
          </w:divBdr>
        </w:div>
        <w:div w:id="1983341566">
          <w:marLeft w:val="547"/>
          <w:marRight w:val="0"/>
          <w:marTop w:val="72"/>
          <w:marBottom w:val="0"/>
          <w:divBdr>
            <w:top w:val="none" w:sz="0" w:space="0" w:color="auto"/>
            <w:left w:val="none" w:sz="0" w:space="0" w:color="auto"/>
            <w:bottom w:val="none" w:sz="0" w:space="0" w:color="auto"/>
            <w:right w:val="none" w:sz="0" w:space="0" w:color="auto"/>
          </w:divBdr>
        </w:div>
      </w:divsChild>
    </w:div>
    <w:div w:id="1073550844">
      <w:bodyDiv w:val="1"/>
      <w:marLeft w:val="0"/>
      <w:marRight w:val="0"/>
      <w:marTop w:val="0"/>
      <w:marBottom w:val="0"/>
      <w:divBdr>
        <w:top w:val="none" w:sz="0" w:space="0" w:color="auto"/>
        <w:left w:val="none" w:sz="0" w:space="0" w:color="auto"/>
        <w:bottom w:val="none" w:sz="0" w:space="0" w:color="auto"/>
        <w:right w:val="none" w:sz="0" w:space="0" w:color="auto"/>
      </w:divBdr>
    </w:div>
    <w:div w:id="1075975209">
      <w:bodyDiv w:val="1"/>
      <w:marLeft w:val="0"/>
      <w:marRight w:val="0"/>
      <w:marTop w:val="0"/>
      <w:marBottom w:val="0"/>
      <w:divBdr>
        <w:top w:val="none" w:sz="0" w:space="0" w:color="auto"/>
        <w:left w:val="none" w:sz="0" w:space="0" w:color="auto"/>
        <w:bottom w:val="none" w:sz="0" w:space="0" w:color="auto"/>
        <w:right w:val="none" w:sz="0" w:space="0" w:color="auto"/>
      </w:divBdr>
    </w:div>
    <w:div w:id="1076978014">
      <w:bodyDiv w:val="1"/>
      <w:marLeft w:val="0"/>
      <w:marRight w:val="0"/>
      <w:marTop w:val="0"/>
      <w:marBottom w:val="0"/>
      <w:divBdr>
        <w:top w:val="none" w:sz="0" w:space="0" w:color="auto"/>
        <w:left w:val="none" w:sz="0" w:space="0" w:color="auto"/>
        <w:bottom w:val="none" w:sz="0" w:space="0" w:color="auto"/>
        <w:right w:val="none" w:sz="0" w:space="0" w:color="auto"/>
      </w:divBdr>
    </w:div>
    <w:div w:id="1105157284">
      <w:bodyDiv w:val="1"/>
      <w:marLeft w:val="0"/>
      <w:marRight w:val="0"/>
      <w:marTop w:val="0"/>
      <w:marBottom w:val="0"/>
      <w:divBdr>
        <w:top w:val="none" w:sz="0" w:space="0" w:color="auto"/>
        <w:left w:val="none" w:sz="0" w:space="0" w:color="auto"/>
        <w:bottom w:val="none" w:sz="0" w:space="0" w:color="auto"/>
        <w:right w:val="none" w:sz="0" w:space="0" w:color="auto"/>
      </w:divBdr>
    </w:div>
    <w:div w:id="1106651832">
      <w:bodyDiv w:val="1"/>
      <w:marLeft w:val="0"/>
      <w:marRight w:val="0"/>
      <w:marTop w:val="0"/>
      <w:marBottom w:val="0"/>
      <w:divBdr>
        <w:top w:val="none" w:sz="0" w:space="0" w:color="auto"/>
        <w:left w:val="none" w:sz="0" w:space="0" w:color="auto"/>
        <w:bottom w:val="none" w:sz="0" w:space="0" w:color="auto"/>
        <w:right w:val="none" w:sz="0" w:space="0" w:color="auto"/>
      </w:divBdr>
    </w:div>
    <w:div w:id="1214735743">
      <w:bodyDiv w:val="1"/>
      <w:marLeft w:val="0"/>
      <w:marRight w:val="0"/>
      <w:marTop w:val="0"/>
      <w:marBottom w:val="0"/>
      <w:divBdr>
        <w:top w:val="none" w:sz="0" w:space="0" w:color="auto"/>
        <w:left w:val="none" w:sz="0" w:space="0" w:color="auto"/>
        <w:bottom w:val="none" w:sz="0" w:space="0" w:color="auto"/>
        <w:right w:val="none" w:sz="0" w:space="0" w:color="auto"/>
      </w:divBdr>
    </w:div>
    <w:div w:id="1237741643">
      <w:bodyDiv w:val="1"/>
      <w:marLeft w:val="0"/>
      <w:marRight w:val="0"/>
      <w:marTop w:val="0"/>
      <w:marBottom w:val="0"/>
      <w:divBdr>
        <w:top w:val="none" w:sz="0" w:space="0" w:color="auto"/>
        <w:left w:val="none" w:sz="0" w:space="0" w:color="auto"/>
        <w:bottom w:val="none" w:sz="0" w:space="0" w:color="auto"/>
        <w:right w:val="none" w:sz="0" w:space="0" w:color="auto"/>
      </w:divBdr>
      <w:divsChild>
        <w:div w:id="324162945">
          <w:marLeft w:val="619"/>
          <w:marRight w:val="0"/>
          <w:marTop w:val="538"/>
          <w:marBottom w:val="0"/>
          <w:divBdr>
            <w:top w:val="none" w:sz="0" w:space="0" w:color="auto"/>
            <w:left w:val="none" w:sz="0" w:space="0" w:color="auto"/>
            <w:bottom w:val="none" w:sz="0" w:space="0" w:color="auto"/>
            <w:right w:val="none" w:sz="0" w:space="0" w:color="auto"/>
          </w:divBdr>
        </w:div>
        <w:div w:id="413093046">
          <w:marLeft w:val="619"/>
          <w:marRight w:val="0"/>
          <w:marTop w:val="538"/>
          <w:marBottom w:val="0"/>
          <w:divBdr>
            <w:top w:val="none" w:sz="0" w:space="0" w:color="auto"/>
            <w:left w:val="none" w:sz="0" w:space="0" w:color="auto"/>
            <w:bottom w:val="none" w:sz="0" w:space="0" w:color="auto"/>
            <w:right w:val="none" w:sz="0" w:space="0" w:color="auto"/>
          </w:divBdr>
        </w:div>
        <w:div w:id="574170304">
          <w:marLeft w:val="619"/>
          <w:marRight w:val="0"/>
          <w:marTop w:val="538"/>
          <w:marBottom w:val="0"/>
          <w:divBdr>
            <w:top w:val="none" w:sz="0" w:space="0" w:color="auto"/>
            <w:left w:val="none" w:sz="0" w:space="0" w:color="auto"/>
            <w:bottom w:val="none" w:sz="0" w:space="0" w:color="auto"/>
            <w:right w:val="none" w:sz="0" w:space="0" w:color="auto"/>
          </w:divBdr>
        </w:div>
        <w:div w:id="1114137853">
          <w:marLeft w:val="619"/>
          <w:marRight w:val="0"/>
          <w:marTop w:val="538"/>
          <w:marBottom w:val="0"/>
          <w:divBdr>
            <w:top w:val="none" w:sz="0" w:space="0" w:color="auto"/>
            <w:left w:val="none" w:sz="0" w:space="0" w:color="auto"/>
            <w:bottom w:val="none" w:sz="0" w:space="0" w:color="auto"/>
            <w:right w:val="none" w:sz="0" w:space="0" w:color="auto"/>
          </w:divBdr>
        </w:div>
        <w:div w:id="1202476983">
          <w:marLeft w:val="619"/>
          <w:marRight w:val="0"/>
          <w:marTop w:val="538"/>
          <w:marBottom w:val="0"/>
          <w:divBdr>
            <w:top w:val="none" w:sz="0" w:space="0" w:color="auto"/>
            <w:left w:val="none" w:sz="0" w:space="0" w:color="auto"/>
            <w:bottom w:val="none" w:sz="0" w:space="0" w:color="auto"/>
            <w:right w:val="none" w:sz="0" w:space="0" w:color="auto"/>
          </w:divBdr>
        </w:div>
      </w:divsChild>
    </w:div>
    <w:div w:id="1263534230">
      <w:bodyDiv w:val="1"/>
      <w:marLeft w:val="0"/>
      <w:marRight w:val="0"/>
      <w:marTop w:val="0"/>
      <w:marBottom w:val="0"/>
      <w:divBdr>
        <w:top w:val="none" w:sz="0" w:space="0" w:color="auto"/>
        <w:left w:val="none" w:sz="0" w:space="0" w:color="auto"/>
        <w:bottom w:val="none" w:sz="0" w:space="0" w:color="auto"/>
        <w:right w:val="none" w:sz="0" w:space="0" w:color="auto"/>
      </w:divBdr>
    </w:div>
    <w:div w:id="1275794266">
      <w:bodyDiv w:val="1"/>
      <w:marLeft w:val="0"/>
      <w:marRight w:val="0"/>
      <w:marTop w:val="0"/>
      <w:marBottom w:val="0"/>
      <w:divBdr>
        <w:top w:val="none" w:sz="0" w:space="0" w:color="auto"/>
        <w:left w:val="none" w:sz="0" w:space="0" w:color="auto"/>
        <w:bottom w:val="none" w:sz="0" w:space="0" w:color="auto"/>
        <w:right w:val="none" w:sz="0" w:space="0" w:color="auto"/>
      </w:divBdr>
    </w:div>
    <w:div w:id="1292832087">
      <w:bodyDiv w:val="1"/>
      <w:marLeft w:val="0"/>
      <w:marRight w:val="0"/>
      <w:marTop w:val="0"/>
      <w:marBottom w:val="0"/>
      <w:divBdr>
        <w:top w:val="none" w:sz="0" w:space="0" w:color="auto"/>
        <w:left w:val="none" w:sz="0" w:space="0" w:color="auto"/>
        <w:bottom w:val="none" w:sz="0" w:space="0" w:color="auto"/>
        <w:right w:val="none" w:sz="0" w:space="0" w:color="auto"/>
      </w:divBdr>
    </w:div>
    <w:div w:id="1302223106">
      <w:bodyDiv w:val="1"/>
      <w:marLeft w:val="0"/>
      <w:marRight w:val="0"/>
      <w:marTop w:val="0"/>
      <w:marBottom w:val="0"/>
      <w:divBdr>
        <w:top w:val="none" w:sz="0" w:space="0" w:color="auto"/>
        <w:left w:val="none" w:sz="0" w:space="0" w:color="auto"/>
        <w:bottom w:val="none" w:sz="0" w:space="0" w:color="auto"/>
        <w:right w:val="none" w:sz="0" w:space="0" w:color="auto"/>
      </w:divBdr>
      <w:divsChild>
        <w:div w:id="1763332811">
          <w:marLeft w:val="907"/>
          <w:marRight w:val="0"/>
          <w:marTop w:val="120"/>
          <w:marBottom w:val="0"/>
          <w:divBdr>
            <w:top w:val="none" w:sz="0" w:space="0" w:color="auto"/>
            <w:left w:val="none" w:sz="0" w:space="0" w:color="auto"/>
            <w:bottom w:val="none" w:sz="0" w:space="0" w:color="auto"/>
            <w:right w:val="none" w:sz="0" w:space="0" w:color="auto"/>
          </w:divBdr>
        </w:div>
      </w:divsChild>
    </w:div>
    <w:div w:id="1327974651">
      <w:bodyDiv w:val="1"/>
      <w:marLeft w:val="0"/>
      <w:marRight w:val="0"/>
      <w:marTop w:val="0"/>
      <w:marBottom w:val="0"/>
      <w:divBdr>
        <w:top w:val="none" w:sz="0" w:space="0" w:color="auto"/>
        <w:left w:val="none" w:sz="0" w:space="0" w:color="auto"/>
        <w:bottom w:val="none" w:sz="0" w:space="0" w:color="auto"/>
        <w:right w:val="none" w:sz="0" w:space="0" w:color="auto"/>
      </w:divBdr>
    </w:div>
    <w:div w:id="1337340582">
      <w:bodyDiv w:val="1"/>
      <w:marLeft w:val="0"/>
      <w:marRight w:val="0"/>
      <w:marTop w:val="0"/>
      <w:marBottom w:val="0"/>
      <w:divBdr>
        <w:top w:val="none" w:sz="0" w:space="0" w:color="auto"/>
        <w:left w:val="none" w:sz="0" w:space="0" w:color="auto"/>
        <w:bottom w:val="none" w:sz="0" w:space="0" w:color="auto"/>
        <w:right w:val="none" w:sz="0" w:space="0" w:color="auto"/>
      </w:divBdr>
    </w:div>
    <w:div w:id="1436756161">
      <w:bodyDiv w:val="1"/>
      <w:marLeft w:val="0"/>
      <w:marRight w:val="0"/>
      <w:marTop w:val="0"/>
      <w:marBottom w:val="0"/>
      <w:divBdr>
        <w:top w:val="none" w:sz="0" w:space="0" w:color="auto"/>
        <w:left w:val="none" w:sz="0" w:space="0" w:color="auto"/>
        <w:bottom w:val="none" w:sz="0" w:space="0" w:color="auto"/>
        <w:right w:val="none" w:sz="0" w:space="0" w:color="auto"/>
      </w:divBdr>
    </w:div>
    <w:div w:id="1457990703">
      <w:bodyDiv w:val="1"/>
      <w:marLeft w:val="0"/>
      <w:marRight w:val="0"/>
      <w:marTop w:val="0"/>
      <w:marBottom w:val="0"/>
      <w:divBdr>
        <w:top w:val="none" w:sz="0" w:space="0" w:color="auto"/>
        <w:left w:val="none" w:sz="0" w:space="0" w:color="auto"/>
        <w:bottom w:val="none" w:sz="0" w:space="0" w:color="auto"/>
        <w:right w:val="none" w:sz="0" w:space="0" w:color="auto"/>
      </w:divBdr>
      <w:divsChild>
        <w:div w:id="433214745">
          <w:marLeft w:val="619"/>
          <w:marRight w:val="0"/>
          <w:marTop w:val="461"/>
          <w:marBottom w:val="0"/>
          <w:divBdr>
            <w:top w:val="none" w:sz="0" w:space="0" w:color="auto"/>
            <w:left w:val="none" w:sz="0" w:space="0" w:color="auto"/>
            <w:bottom w:val="none" w:sz="0" w:space="0" w:color="auto"/>
            <w:right w:val="none" w:sz="0" w:space="0" w:color="auto"/>
          </w:divBdr>
        </w:div>
        <w:div w:id="1271015779">
          <w:marLeft w:val="619"/>
          <w:marRight w:val="0"/>
          <w:marTop w:val="461"/>
          <w:marBottom w:val="0"/>
          <w:divBdr>
            <w:top w:val="none" w:sz="0" w:space="0" w:color="auto"/>
            <w:left w:val="none" w:sz="0" w:space="0" w:color="auto"/>
            <w:bottom w:val="none" w:sz="0" w:space="0" w:color="auto"/>
            <w:right w:val="none" w:sz="0" w:space="0" w:color="auto"/>
          </w:divBdr>
        </w:div>
        <w:div w:id="1284189233">
          <w:marLeft w:val="619"/>
          <w:marRight w:val="0"/>
          <w:marTop w:val="461"/>
          <w:marBottom w:val="0"/>
          <w:divBdr>
            <w:top w:val="none" w:sz="0" w:space="0" w:color="auto"/>
            <w:left w:val="none" w:sz="0" w:space="0" w:color="auto"/>
            <w:bottom w:val="none" w:sz="0" w:space="0" w:color="auto"/>
            <w:right w:val="none" w:sz="0" w:space="0" w:color="auto"/>
          </w:divBdr>
        </w:div>
      </w:divsChild>
    </w:div>
    <w:div w:id="1494293963">
      <w:bodyDiv w:val="1"/>
      <w:marLeft w:val="0"/>
      <w:marRight w:val="0"/>
      <w:marTop w:val="0"/>
      <w:marBottom w:val="0"/>
      <w:divBdr>
        <w:top w:val="none" w:sz="0" w:space="0" w:color="auto"/>
        <w:left w:val="none" w:sz="0" w:space="0" w:color="auto"/>
        <w:bottom w:val="none" w:sz="0" w:space="0" w:color="auto"/>
        <w:right w:val="none" w:sz="0" w:space="0" w:color="auto"/>
      </w:divBdr>
    </w:div>
    <w:div w:id="1498498536">
      <w:bodyDiv w:val="1"/>
      <w:marLeft w:val="0"/>
      <w:marRight w:val="0"/>
      <w:marTop w:val="0"/>
      <w:marBottom w:val="0"/>
      <w:divBdr>
        <w:top w:val="none" w:sz="0" w:space="0" w:color="auto"/>
        <w:left w:val="none" w:sz="0" w:space="0" w:color="auto"/>
        <w:bottom w:val="none" w:sz="0" w:space="0" w:color="auto"/>
        <w:right w:val="none" w:sz="0" w:space="0" w:color="auto"/>
      </w:divBdr>
    </w:div>
    <w:div w:id="1502622731">
      <w:bodyDiv w:val="1"/>
      <w:marLeft w:val="0"/>
      <w:marRight w:val="0"/>
      <w:marTop w:val="0"/>
      <w:marBottom w:val="0"/>
      <w:divBdr>
        <w:top w:val="none" w:sz="0" w:space="0" w:color="auto"/>
        <w:left w:val="none" w:sz="0" w:space="0" w:color="auto"/>
        <w:bottom w:val="none" w:sz="0" w:space="0" w:color="auto"/>
        <w:right w:val="none" w:sz="0" w:space="0" w:color="auto"/>
      </w:divBdr>
      <w:divsChild>
        <w:div w:id="117341321">
          <w:marLeft w:val="619"/>
          <w:marRight w:val="0"/>
          <w:marTop w:val="538"/>
          <w:marBottom w:val="0"/>
          <w:divBdr>
            <w:top w:val="none" w:sz="0" w:space="0" w:color="auto"/>
            <w:left w:val="none" w:sz="0" w:space="0" w:color="auto"/>
            <w:bottom w:val="none" w:sz="0" w:space="0" w:color="auto"/>
            <w:right w:val="none" w:sz="0" w:space="0" w:color="auto"/>
          </w:divBdr>
        </w:div>
        <w:div w:id="598484877">
          <w:marLeft w:val="619"/>
          <w:marRight w:val="0"/>
          <w:marTop w:val="538"/>
          <w:marBottom w:val="0"/>
          <w:divBdr>
            <w:top w:val="none" w:sz="0" w:space="0" w:color="auto"/>
            <w:left w:val="none" w:sz="0" w:space="0" w:color="auto"/>
            <w:bottom w:val="none" w:sz="0" w:space="0" w:color="auto"/>
            <w:right w:val="none" w:sz="0" w:space="0" w:color="auto"/>
          </w:divBdr>
        </w:div>
        <w:div w:id="1707483250">
          <w:marLeft w:val="619"/>
          <w:marRight w:val="0"/>
          <w:marTop w:val="538"/>
          <w:marBottom w:val="0"/>
          <w:divBdr>
            <w:top w:val="none" w:sz="0" w:space="0" w:color="auto"/>
            <w:left w:val="none" w:sz="0" w:space="0" w:color="auto"/>
            <w:bottom w:val="none" w:sz="0" w:space="0" w:color="auto"/>
            <w:right w:val="none" w:sz="0" w:space="0" w:color="auto"/>
          </w:divBdr>
        </w:div>
        <w:div w:id="1785028766">
          <w:marLeft w:val="619"/>
          <w:marRight w:val="0"/>
          <w:marTop w:val="538"/>
          <w:marBottom w:val="0"/>
          <w:divBdr>
            <w:top w:val="none" w:sz="0" w:space="0" w:color="auto"/>
            <w:left w:val="none" w:sz="0" w:space="0" w:color="auto"/>
            <w:bottom w:val="none" w:sz="0" w:space="0" w:color="auto"/>
            <w:right w:val="none" w:sz="0" w:space="0" w:color="auto"/>
          </w:divBdr>
        </w:div>
        <w:div w:id="2027900668">
          <w:marLeft w:val="619"/>
          <w:marRight w:val="0"/>
          <w:marTop w:val="538"/>
          <w:marBottom w:val="0"/>
          <w:divBdr>
            <w:top w:val="none" w:sz="0" w:space="0" w:color="auto"/>
            <w:left w:val="none" w:sz="0" w:space="0" w:color="auto"/>
            <w:bottom w:val="none" w:sz="0" w:space="0" w:color="auto"/>
            <w:right w:val="none" w:sz="0" w:space="0" w:color="auto"/>
          </w:divBdr>
        </w:div>
      </w:divsChild>
    </w:div>
    <w:div w:id="1530100651">
      <w:bodyDiv w:val="1"/>
      <w:marLeft w:val="0"/>
      <w:marRight w:val="0"/>
      <w:marTop w:val="0"/>
      <w:marBottom w:val="0"/>
      <w:divBdr>
        <w:top w:val="none" w:sz="0" w:space="0" w:color="auto"/>
        <w:left w:val="none" w:sz="0" w:space="0" w:color="auto"/>
        <w:bottom w:val="none" w:sz="0" w:space="0" w:color="auto"/>
        <w:right w:val="none" w:sz="0" w:space="0" w:color="auto"/>
      </w:divBdr>
    </w:div>
    <w:div w:id="1531524742">
      <w:bodyDiv w:val="1"/>
      <w:marLeft w:val="0"/>
      <w:marRight w:val="0"/>
      <w:marTop w:val="0"/>
      <w:marBottom w:val="0"/>
      <w:divBdr>
        <w:top w:val="none" w:sz="0" w:space="0" w:color="auto"/>
        <w:left w:val="none" w:sz="0" w:space="0" w:color="auto"/>
        <w:bottom w:val="none" w:sz="0" w:space="0" w:color="auto"/>
        <w:right w:val="none" w:sz="0" w:space="0" w:color="auto"/>
      </w:divBdr>
    </w:div>
    <w:div w:id="1542092895">
      <w:bodyDiv w:val="1"/>
      <w:marLeft w:val="0"/>
      <w:marRight w:val="0"/>
      <w:marTop w:val="0"/>
      <w:marBottom w:val="0"/>
      <w:divBdr>
        <w:top w:val="none" w:sz="0" w:space="0" w:color="auto"/>
        <w:left w:val="none" w:sz="0" w:space="0" w:color="auto"/>
        <w:bottom w:val="none" w:sz="0" w:space="0" w:color="auto"/>
        <w:right w:val="none" w:sz="0" w:space="0" w:color="auto"/>
      </w:divBdr>
      <w:divsChild>
        <w:div w:id="1925727856">
          <w:marLeft w:val="720"/>
          <w:marRight w:val="0"/>
          <w:marTop w:val="0"/>
          <w:marBottom w:val="0"/>
          <w:divBdr>
            <w:top w:val="none" w:sz="0" w:space="0" w:color="auto"/>
            <w:left w:val="none" w:sz="0" w:space="0" w:color="auto"/>
            <w:bottom w:val="none" w:sz="0" w:space="0" w:color="auto"/>
            <w:right w:val="none" w:sz="0" w:space="0" w:color="auto"/>
          </w:divBdr>
        </w:div>
      </w:divsChild>
    </w:div>
    <w:div w:id="1547182975">
      <w:bodyDiv w:val="1"/>
      <w:marLeft w:val="0"/>
      <w:marRight w:val="0"/>
      <w:marTop w:val="0"/>
      <w:marBottom w:val="0"/>
      <w:divBdr>
        <w:top w:val="none" w:sz="0" w:space="0" w:color="auto"/>
        <w:left w:val="none" w:sz="0" w:space="0" w:color="auto"/>
        <w:bottom w:val="none" w:sz="0" w:space="0" w:color="auto"/>
        <w:right w:val="none" w:sz="0" w:space="0" w:color="auto"/>
      </w:divBdr>
    </w:div>
    <w:div w:id="1579292297">
      <w:bodyDiv w:val="1"/>
      <w:marLeft w:val="0"/>
      <w:marRight w:val="0"/>
      <w:marTop w:val="0"/>
      <w:marBottom w:val="0"/>
      <w:divBdr>
        <w:top w:val="none" w:sz="0" w:space="0" w:color="auto"/>
        <w:left w:val="none" w:sz="0" w:space="0" w:color="auto"/>
        <w:bottom w:val="none" w:sz="0" w:space="0" w:color="auto"/>
        <w:right w:val="none" w:sz="0" w:space="0" w:color="auto"/>
      </w:divBdr>
      <w:divsChild>
        <w:div w:id="730344774">
          <w:marLeft w:val="547"/>
          <w:marRight w:val="0"/>
          <w:marTop w:val="115"/>
          <w:marBottom w:val="0"/>
          <w:divBdr>
            <w:top w:val="none" w:sz="0" w:space="0" w:color="auto"/>
            <w:left w:val="none" w:sz="0" w:space="0" w:color="auto"/>
            <w:bottom w:val="none" w:sz="0" w:space="0" w:color="auto"/>
            <w:right w:val="none" w:sz="0" w:space="0" w:color="auto"/>
          </w:divBdr>
        </w:div>
        <w:div w:id="886792730">
          <w:marLeft w:val="547"/>
          <w:marRight w:val="0"/>
          <w:marTop w:val="115"/>
          <w:marBottom w:val="0"/>
          <w:divBdr>
            <w:top w:val="none" w:sz="0" w:space="0" w:color="auto"/>
            <w:left w:val="none" w:sz="0" w:space="0" w:color="auto"/>
            <w:bottom w:val="none" w:sz="0" w:space="0" w:color="auto"/>
            <w:right w:val="none" w:sz="0" w:space="0" w:color="auto"/>
          </w:divBdr>
        </w:div>
        <w:div w:id="1960187657">
          <w:marLeft w:val="547"/>
          <w:marRight w:val="0"/>
          <w:marTop w:val="115"/>
          <w:marBottom w:val="0"/>
          <w:divBdr>
            <w:top w:val="none" w:sz="0" w:space="0" w:color="auto"/>
            <w:left w:val="none" w:sz="0" w:space="0" w:color="auto"/>
            <w:bottom w:val="none" w:sz="0" w:space="0" w:color="auto"/>
            <w:right w:val="none" w:sz="0" w:space="0" w:color="auto"/>
          </w:divBdr>
        </w:div>
      </w:divsChild>
    </w:div>
    <w:div w:id="1586380372">
      <w:bodyDiv w:val="1"/>
      <w:marLeft w:val="0"/>
      <w:marRight w:val="0"/>
      <w:marTop w:val="0"/>
      <w:marBottom w:val="0"/>
      <w:divBdr>
        <w:top w:val="none" w:sz="0" w:space="0" w:color="auto"/>
        <w:left w:val="none" w:sz="0" w:space="0" w:color="auto"/>
        <w:bottom w:val="none" w:sz="0" w:space="0" w:color="auto"/>
        <w:right w:val="none" w:sz="0" w:space="0" w:color="auto"/>
      </w:divBdr>
    </w:div>
    <w:div w:id="1642733175">
      <w:bodyDiv w:val="1"/>
      <w:marLeft w:val="0"/>
      <w:marRight w:val="0"/>
      <w:marTop w:val="0"/>
      <w:marBottom w:val="0"/>
      <w:divBdr>
        <w:top w:val="none" w:sz="0" w:space="0" w:color="auto"/>
        <w:left w:val="none" w:sz="0" w:space="0" w:color="auto"/>
        <w:bottom w:val="none" w:sz="0" w:space="0" w:color="auto"/>
        <w:right w:val="none" w:sz="0" w:space="0" w:color="auto"/>
      </w:divBdr>
      <w:divsChild>
        <w:div w:id="700279496">
          <w:marLeft w:val="1454"/>
          <w:marRight w:val="0"/>
          <w:marTop w:val="91"/>
          <w:marBottom w:val="0"/>
          <w:divBdr>
            <w:top w:val="none" w:sz="0" w:space="0" w:color="auto"/>
            <w:left w:val="none" w:sz="0" w:space="0" w:color="auto"/>
            <w:bottom w:val="none" w:sz="0" w:space="0" w:color="auto"/>
            <w:right w:val="none" w:sz="0" w:space="0" w:color="auto"/>
          </w:divBdr>
        </w:div>
        <w:div w:id="710148212">
          <w:marLeft w:val="619"/>
          <w:marRight w:val="0"/>
          <w:marTop w:val="461"/>
          <w:marBottom w:val="0"/>
          <w:divBdr>
            <w:top w:val="none" w:sz="0" w:space="0" w:color="auto"/>
            <w:left w:val="none" w:sz="0" w:space="0" w:color="auto"/>
            <w:bottom w:val="none" w:sz="0" w:space="0" w:color="auto"/>
            <w:right w:val="none" w:sz="0" w:space="0" w:color="auto"/>
          </w:divBdr>
        </w:div>
        <w:div w:id="1067219719">
          <w:marLeft w:val="1454"/>
          <w:marRight w:val="0"/>
          <w:marTop w:val="91"/>
          <w:marBottom w:val="0"/>
          <w:divBdr>
            <w:top w:val="none" w:sz="0" w:space="0" w:color="auto"/>
            <w:left w:val="none" w:sz="0" w:space="0" w:color="auto"/>
            <w:bottom w:val="none" w:sz="0" w:space="0" w:color="auto"/>
            <w:right w:val="none" w:sz="0" w:space="0" w:color="auto"/>
          </w:divBdr>
        </w:div>
        <w:div w:id="1612664616">
          <w:marLeft w:val="1454"/>
          <w:marRight w:val="0"/>
          <w:marTop w:val="91"/>
          <w:marBottom w:val="0"/>
          <w:divBdr>
            <w:top w:val="none" w:sz="0" w:space="0" w:color="auto"/>
            <w:left w:val="none" w:sz="0" w:space="0" w:color="auto"/>
            <w:bottom w:val="none" w:sz="0" w:space="0" w:color="auto"/>
            <w:right w:val="none" w:sz="0" w:space="0" w:color="auto"/>
          </w:divBdr>
        </w:div>
        <w:div w:id="1851479485">
          <w:marLeft w:val="619"/>
          <w:marRight w:val="0"/>
          <w:marTop w:val="461"/>
          <w:marBottom w:val="0"/>
          <w:divBdr>
            <w:top w:val="none" w:sz="0" w:space="0" w:color="auto"/>
            <w:left w:val="none" w:sz="0" w:space="0" w:color="auto"/>
            <w:bottom w:val="none" w:sz="0" w:space="0" w:color="auto"/>
            <w:right w:val="none" w:sz="0" w:space="0" w:color="auto"/>
          </w:divBdr>
        </w:div>
        <w:div w:id="1885022545">
          <w:marLeft w:val="1454"/>
          <w:marRight w:val="0"/>
          <w:marTop w:val="91"/>
          <w:marBottom w:val="0"/>
          <w:divBdr>
            <w:top w:val="none" w:sz="0" w:space="0" w:color="auto"/>
            <w:left w:val="none" w:sz="0" w:space="0" w:color="auto"/>
            <w:bottom w:val="none" w:sz="0" w:space="0" w:color="auto"/>
            <w:right w:val="none" w:sz="0" w:space="0" w:color="auto"/>
          </w:divBdr>
        </w:div>
        <w:div w:id="2008361378">
          <w:marLeft w:val="619"/>
          <w:marRight w:val="0"/>
          <w:marTop w:val="461"/>
          <w:marBottom w:val="0"/>
          <w:divBdr>
            <w:top w:val="none" w:sz="0" w:space="0" w:color="auto"/>
            <w:left w:val="none" w:sz="0" w:space="0" w:color="auto"/>
            <w:bottom w:val="none" w:sz="0" w:space="0" w:color="auto"/>
            <w:right w:val="none" w:sz="0" w:space="0" w:color="auto"/>
          </w:divBdr>
        </w:div>
      </w:divsChild>
    </w:div>
    <w:div w:id="1662268848">
      <w:bodyDiv w:val="1"/>
      <w:marLeft w:val="0"/>
      <w:marRight w:val="0"/>
      <w:marTop w:val="0"/>
      <w:marBottom w:val="0"/>
      <w:divBdr>
        <w:top w:val="none" w:sz="0" w:space="0" w:color="auto"/>
        <w:left w:val="none" w:sz="0" w:space="0" w:color="auto"/>
        <w:bottom w:val="none" w:sz="0" w:space="0" w:color="auto"/>
        <w:right w:val="none" w:sz="0" w:space="0" w:color="auto"/>
      </w:divBdr>
      <w:divsChild>
        <w:div w:id="475537106">
          <w:marLeft w:val="619"/>
          <w:marRight w:val="0"/>
          <w:marTop w:val="0"/>
          <w:marBottom w:val="120"/>
          <w:divBdr>
            <w:top w:val="none" w:sz="0" w:space="0" w:color="auto"/>
            <w:left w:val="none" w:sz="0" w:space="0" w:color="auto"/>
            <w:bottom w:val="none" w:sz="0" w:space="0" w:color="auto"/>
            <w:right w:val="none" w:sz="0" w:space="0" w:color="auto"/>
          </w:divBdr>
        </w:div>
        <w:div w:id="513345046">
          <w:marLeft w:val="1354"/>
          <w:marRight w:val="0"/>
          <w:marTop w:val="0"/>
          <w:marBottom w:val="0"/>
          <w:divBdr>
            <w:top w:val="none" w:sz="0" w:space="0" w:color="auto"/>
            <w:left w:val="none" w:sz="0" w:space="0" w:color="auto"/>
            <w:bottom w:val="none" w:sz="0" w:space="0" w:color="auto"/>
            <w:right w:val="none" w:sz="0" w:space="0" w:color="auto"/>
          </w:divBdr>
        </w:div>
        <w:div w:id="983974352">
          <w:marLeft w:val="1354"/>
          <w:marRight w:val="0"/>
          <w:marTop w:val="0"/>
          <w:marBottom w:val="0"/>
          <w:divBdr>
            <w:top w:val="none" w:sz="0" w:space="0" w:color="auto"/>
            <w:left w:val="none" w:sz="0" w:space="0" w:color="auto"/>
            <w:bottom w:val="none" w:sz="0" w:space="0" w:color="auto"/>
            <w:right w:val="none" w:sz="0" w:space="0" w:color="auto"/>
          </w:divBdr>
        </w:div>
        <w:div w:id="1341929861">
          <w:marLeft w:val="619"/>
          <w:marRight w:val="0"/>
          <w:marTop w:val="0"/>
          <w:marBottom w:val="120"/>
          <w:divBdr>
            <w:top w:val="none" w:sz="0" w:space="0" w:color="auto"/>
            <w:left w:val="none" w:sz="0" w:space="0" w:color="auto"/>
            <w:bottom w:val="none" w:sz="0" w:space="0" w:color="auto"/>
            <w:right w:val="none" w:sz="0" w:space="0" w:color="auto"/>
          </w:divBdr>
        </w:div>
        <w:div w:id="1616404413">
          <w:marLeft w:val="1354"/>
          <w:marRight w:val="0"/>
          <w:marTop w:val="0"/>
          <w:marBottom w:val="0"/>
          <w:divBdr>
            <w:top w:val="none" w:sz="0" w:space="0" w:color="auto"/>
            <w:left w:val="none" w:sz="0" w:space="0" w:color="auto"/>
            <w:bottom w:val="none" w:sz="0" w:space="0" w:color="auto"/>
            <w:right w:val="none" w:sz="0" w:space="0" w:color="auto"/>
          </w:divBdr>
        </w:div>
        <w:div w:id="1642732997">
          <w:marLeft w:val="619"/>
          <w:marRight w:val="0"/>
          <w:marTop w:val="0"/>
          <w:marBottom w:val="120"/>
          <w:divBdr>
            <w:top w:val="none" w:sz="0" w:space="0" w:color="auto"/>
            <w:left w:val="none" w:sz="0" w:space="0" w:color="auto"/>
            <w:bottom w:val="none" w:sz="0" w:space="0" w:color="auto"/>
            <w:right w:val="none" w:sz="0" w:space="0" w:color="auto"/>
          </w:divBdr>
        </w:div>
        <w:div w:id="1913201606">
          <w:marLeft w:val="619"/>
          <w:marRight w:val="0"/>
          <w:marTop w:val="0"/>
          <w:marBottom w:val="120"/>
          <w:divBdr>
            <w:top w:val="none" w:sz="0" w:space="0" w:color="auto"/>
            <w:left w:val="none" w:sz="0" w:space="0" w:color="auto"/>
            <w:bottom w:val="none" w:sz="0" w:space="0" w:color="auto"/>
            <w:right w:val="none" w:sz="0" w:space="0" w:color="auto"/>
          </w:divBdr>
        </w:div>
        <w:div w:id="1914269180">
          <w:marLeft w:val="1354"/>
          <w:marRight w:val="0"/>
          <w:marTop w:val="0"/>
          <w:marBottom w:val="0"/>
          <w:divBdr>
            <w:top w:val="none" w:sz="0" w:space="0" w:color="auto"/>
            <w:left w:val="none" w:sz="0" w:space="0" w:color="auto"/>
            <w:bottom w:val="none" w:sz="0" w:space="0" w:color="auto"/>
            <w:right w:val="none" w:sz="0" w:space="0" w:color="auto"/>
          </w:divBdr>
        </w:div>
      </w:divsChild>
    </w:div>
    <w:div w:id="1682971554">
      <w:bodyDiv w:val="1"/>
      <w:marLeft w:val="0"/>
      <w:marRight w:val="0"/>
      <w:marTop w:val="0"/>
      <w:marBottom w:val="0"/>
      <w:divBdr>
        <w:top w:val="none" w:sz="0" w:space="0" w:color="auto"/>
        <w:left w:val="none" w:sz="0" w:space="0" w:color="auto"/>
        <w:bottom w:val="none" w:sz="0" w:space="0" w:color="auto"/>
        <w:right w:val="none" w:sz="0" w:space="0" w:color="auto"/>
      </w:divBdr>
      <w:divsChild>
        <w:div w:id="1653633655">
          <w:marLeft w:val="907"/>
          <w:marRight w:val="0"/>
          <w:marTop w:val="120"/>
          <w:marBottom w:val="0"/>
          <w:divBdr>
            <w:top w:val="none" w:sz="0" w:space="0" w:color="auto"/>
            <w:left w:val="none" w:sz="0" w:space="0" w:color="auto"/>
            <w:bottom w:val="none" w:sz="0" w:space="0" w:color="auto"/>
            <w:right w:val="none" w:sz="0" w:space="0" w:color="auto"/>
          </w:divBdr>
        </w:div>
      </w:divsChild>
    </w:div>
    <w:div w:id="1824814755">
      <w:bodyDiv w:val="1"/>
      <w:marLeft w:val="0"/>
      <w:marRight w:val="0"/>
      <w:marTop w:val="0"/>
      <w:marBottom w:val="0"/>
      <w:divBdr>
        <w:top w:val="none" w:sz="0" w:space="0" w:color="auto"/>
        <w:left w:val="none" w:sz="0" w:space="0" w:color="auto"/>
        <w:bottom w:val="none" w:sz="0" w:space="0" w:color="auto"/>
        <w:right w:val="none" w:sz="0" w:space="0" w:color="auto"/>
      </w:divBdr>
    </w:div>
    <w:div w:id="1863590419">
      <w:bodyDiv w:val="1"/>
      <w:marLeft w:val="0"/>
      <w:marRight w:val="0"/>
      <w:marTop w:val="0"/>
      <w:marBottom w:val="0"/>
      <w:divBdr>
        <w:top w:val="none" w:sz="0" w:space="0" w:color="auto"/>
        <w:left w:val="none" w:sz="0" w:space="0" w:color="auto"/>
        <w:bottom w:val="none" w:sz="0" w:space="0" w:color="auto"/>
        <w:right w:val="none" w:sz="0" w:space="0" w:color="auto"/>
      </w:divBdr>
    </w:div>
    <w:div w:id="1895122847">
      <w:bodyDiv w:val="1"/>
      <w:marLeft w:val="0"/>
      <w:marRight w:val="0"/>
      <w:marTop w:val="0"/>
      <w:marBottom w:val="0"/>
      <w:divBdr>
        <w:top w:val="none" w:sz="0" w:space="0" w:color="auto"/>
        <w:left w:val="none" w:sz="0" w:space="0" w:color="auto"/>
        <w:bottom w:val="none" w:sz="0" w:space="0" w:color="auto"/>
        <w:right w:val="none" w:sz="0" w:space="0" w:color="auto"/>
      </w:divBdr>
    </w:div>
    <w:div w:id="1901285919">
      <w:bodyDiv w:val="1"/>
      <w:marLeft w:val="0"/>
      <w:marRight w:val="0"/>
      <w:marTop w:val="0"/>
      <w:marBottom w:val="0"/>
      <w:divBdr>
        <w:top w:val="none" w:sz="0" w:space="0" w:color="auto"/>
        <w:left w:val="none" w:sz="0" w:space="0" w:color="auto"/>
        <w:bottom w:val="none" w:sz="0" w:space="0" w:color="auto"/>
        <w:right w:val="none" w:sz="0" w:space="0" w:color="auto"/>
      </w:divBdr>
    </w:div>
    <w:div w:id="1978561659">
      <w:bodyDiv w:val="1"/>
      <w:marLeft w:val="0"/>
      <w:marRight w:val="0"/>
      <w:marTop w:val="0"/>
      <w:marBottom w:val="0"/>
      <w:divBdr>
        <w:top w:val="none" w:sz="0" w:space="0" w:color="auto"/>
        <w:left w:val="none" w:sz="0" w:space="0" w:color="auto"/>
        <w:bottom w:val="none" w:sz="0" w:space="0" w:color="auto"/>
        <w:right w:val="none" w:sz="0" w:space="0" w:color="auto"/>
      </w:divBdr>
      <w:divsChild>
        <w:div w:id="209852404">
          <w:marLeft w:val="720"/>
          <w:marRight w:val="0"/>
          <w:marTop w:val="0"/>
          <w:marBottom w:val="0"/>
          <w:divBdr>
            <w:top w:val="none" w:sz="0" w:space="0" w:color="auto"/>
            <w:left w:val="none" w:sz="0" w:space="0" w:color="auto"/>
            <w:bottom w:val="none" w:sz="0" w:space="0" w:color="auto"/>
            <w:right w:val="none" w:sz="0" w:space="0" w:color="auto"/>
          </w:divBdr>
        </w:div>
        <w:div w:id="1125806081">
          <w:marLeft w:val="720"/>
          <w:marRight w:val="0"/>
          <w:marTop w:val="0"/>
          <w:marBottom w:val="0"/>
          <w:divBdr>
            <w:top w:val="none" w:sz="0" w:space="0" w:color="auto"/>
            <w:left w:val="none" w:sz="0" w:space="0" w:color="auto"/>
            <w:bottom w:val="none" w:sz="0" w:space="0" w:color="auto"/>
            <w:right w:val="none" w:sz="0" w:space="0" w:color="auto"/>
          </w:divBdr>
        </w:div>
        <w:div w:id="2047639030">
          <w:marLeft w:val="720"/>
          <w:marRight w:val="0"/>
          <w:marTop w:val="0"/>
          <w:marBottom w:val="0"/>
          <w:divBdr>
            <w:top w:val="none" w:sz="0" w:space="0" w:color="auto"/>
            <w:left w:val="none" w:sz="0" w:space="0" w:color="auto"/>
            <w:bottom w:val="none" w:sz="0" w:space="0" w:color="auto"/>
            <w:right w:val="none" w:sz="0" w:space="0" w:color="auto"/>
          </w:divBdr>
        </w:div>
      </w:divsChild>
    </w:div>
    <w:div w:id="1980188338">
      <w:bodyDiv w:val="1"/>
      <w:marLeft w:val="0"/>
      <w:marRight w:val="0"/>
      <w:marTop w:val="0"/>
      <w:marBottom w:val="0"/>
      <w:divBdr>
        <w:top w:val="none" w:sz="0" w:space="0" w:color="auto"/>
        <w:left w:val="none" w:sz="0" w:space="0" w:color="auto"/>
        <w:bottom w:val="none" w:sz="0" w:space="0" w:color="auto"/>
        <w:right w:val="none" w:sz="0" w:space="0" w:color="auto"/>
      </w:divBdr>
    </w:div>
    <w:div w:id="1996688746">
      <w:bodyDiv w:val="1"/>
      <w:marLeft w:val="0"/>
      <w:marRight w:val="0"/>
      <w:marTop w:val="0"/>
      <w:marBottom w:val="0"/>
      <w:divBdr>
        <w:top w:val="none" w:sz="0" w:space="0" w:color="auto"/>
        <w:left w:val="none" w:sz="0" w:space="0" w:color="auto"/>
        <w:bottom w:val="none" w:sz="0" w:space="0" w:color="auto"/>
        <w:right w:val="none" w:sz="0" w:space="0" w:color="auto"/>
      </w:divBdr>
    </w:div>
    <w:div w:id="1996763094">
      <w:bodyDiv w:val="1"/>
      <w:marLeft w:val="0"/>
      <w:marRight w:val="0"/>
      <w:marTop w:val="0"/>
      <w:marBottom w:val="0"/>
      <w:divBdr>
        <w:top w:val="none" w:sz="0" w:space="0" w:color="auto"/>
        <w:left w:val="none" w:sz="0" w:space="0" w:color="auto"/>
        <w:bottom w:val="none" w:sz="0" w:space="0" w:color="auto"/>
        <w:right w:val="none" w:sz="0" w:space="0" w:color="auto"/>
      </w:divBdr>
    </w:div>
    <w:div w:id="2075084027">
      <w:bodyDiv w:val="1"/>
      <w:marLeft w:val="0"/>
      <w:marRight w:val="0"/>
      <w:marTop w:val="0"/>
      <w:marBottom w:val="0"/>
      <w:divBdr>
        <w:top w:val="none" w:sz="0" w:space="0" w:color="auto"/>
        <w:left w:val="none" w:sz="0" w:space="0" w:color="auto"/>
        <w:bottom w:val="none" w:sz="0" w:space="0" w:color="auto"/>
        <w:right w:val="none" w:sz="0" w:space="0" w:color="auto"/>
      </w:divBdr>
      <w:divsChild>
        <w:div w:id="1155142093">
          <w:marLeft w:val="907"/>
          <w:marRight w:val="0"/>
          <w:marTop w:val="130"/>
          <w:marBottom w:val="0"/>
          <w:divBdr>
            <w:top w:val="none" w:sz="0" w:space="0" w:color="auto"/>
            <w:left w:val="none" w:sz="0" w:space="0" w:color="auto"/>
            <w:bottom w:val="none" w:sz="0" w:space="0" w:color="auto"/>
            <w:right w:val="none" w:sz="0" w:space="0" w:color="auto"/>
          </w:divBdr>
        </w:div>
      </w:divsChild>
    </w:div>
    <w:div w:id="211304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Personnalisé 3">
      <a:dk1>
        <a:sysClr val="windowText" lastClr="000000"/>
      </a:dk1>
      <a:lt1>
        <a:sysClr val="window" lastClr="FFFFFF"/>
      </a:lt1>
      <a:dk2>
        <a:srgbClr val="1F497D"/>
      </a:dk2>
      <a:lt2>
        <a:srgbClr val="EEECE1"/>
      </a:lt2>
      <a:accent1>
        <a:srgbClr val="76923C"/>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8538D-C9ED-4A65-AE93-AEC15057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2018-07-20T08:06:00Z</dcterms:created>
  <dcterms:modified xsi:type="dcterms:W3CDTF">2019-09-03T16:09:00Z</dcterms:modified>
</cp:coreProperties>
</file>